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0A77B6CD"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 xml:space="preserve">Luke </w:t>
      </w:r>
      <w:r w:rsidR="001A111D">
        <w:rPr>
          <w:b/>
          <w:bCs/>
          <w:color w:val="000000"/>
          <w:sz w:val="24"/>
          <w:szCs w:val="24"/>
        </w:rPr>
        <w:t>2:1-</w:t>
      </w:r>
      <w:r w:rsidR="00202965">
        <w:rPr>
          <w:b/>
          <w:bCs/>
          <w:color w:val="000000"/>
          <w:sz w:val="24"/>
          <w:szCs w:val="24"/>
        </w:rPr>
        <w:t>6</w:t>
      </w:r>
    </w:p>
    <w:p w14:paraId="12688E08" w14:textId="2CC3303F" w:rsidR="001A111D" w:rsidRDefault="001A111D" w:rsidP="001A111D">
      <w:pPr>
        <w:numPr>
          <w:ilvl w:val="0"/>
          <w:numId w:val="2"/>
        </w:numPr>
        <w:pBdr>
          <w:top w:val="nil"/>
          <w:left w:val="nil"/>
          <w:bottom w:val="nil"/>
          <w:right w:val="nil"/>
          <w:between w:val="nil"/>
        </w:pBdr>
        <w:spacing w:after="0" w:line="360" w:lineRule="auto"/>
        <w:rPr>
          <w:color w:val="000000"/>
          <w:sz w:val="24"/>
          <w:szCs w:val="24"/>
        </w:rPr>
      </w:pPr>
      <w:r w:rsidRPr="00DF6788">
        <w:rPr>
          <w:color w:val="000000"/>
          <w:sz w:val="24"/>
          <w:szCs w:val="24"/>
        </w:rPr>
        <w:t>Why are Joseph and Mary traveling</w:t>
      </w:r>
      <w:r w:rsidR="00EE39ED">
        <w:rPr>
          <w:color w:val="000000"/>
          <w:sz w:val="24"/>
          <w:szCs w:val="24"/>
        </w:rPr>
        <w:t xml:space="preserve"> and where are they headed to</w:t>
      </w:r>
      <w:r w:rsidRPr="00DF6788">
        <w:rPr>
          <w:color w:val="000000"/>
          <w:sz w:val="24"/>
          <w:szCs w:val="24"/>
        </w:rPr>
        <w:t>?</w:t>
      </w:r>
    </w:p>
    <w:p w14:paraId="67CB47C1" w14:textId="2DCD25EF" w:rsidR="00EE39ED" w:rsidRDefault="00EE39ED" w:rsidP="001A111D">
      <w:pPr>
        <w:numPr>
          <w:ilvl w:val="0"/>
          <w:numId w:val="2"/>
        </w:numPr>
        <w:pBdr>
          <w:top w:val="nil"/>
          <w:left w:val="nil"/>
          <w:bottom w:val="nil"/>
          <w:right w:val="nil"/>
          <w:between w:val="nil"/>
        </w:pBdr>
        <w:spacing w:after="0" w:line="360" w:lineRule="auto"/>
        <w:rPr>
          <w:b/>
          <w:bCs/>
          <w:color w:val="000000"/>
          <w:sz w:val="24"/>
          <w:szCs w:val="24"/>
        </w:rPr>
      </w:pPr>
      <w:r w:rsidRPr="00EE39ED">
        <w:rPr>
          <w:b/>
          <w:bCs/>
          <w:color w:val="000000"/>
          <w:sz w:val="24"/>
          <w:szCs w:val="24"/>
        </w:rPr>
        <w:t>1 Samuel 16:1-13</w:t>
      </w:r>
    </w:p>
    <w:p w14:paraId="32351705" w14:textId="571EBE19" w:rsidR="00EE39ED" w:rsidRDefault="00EE39ED" w:rsidP="001A111D">
      <w:pPr>
        <w:numPr>
          <w:ilvl w:val="0"/>
          <w:numId w:val="2"/>
        </w:numPr>
        <w:pBdr>
          <w:top w:val="nil"/>
          <w:left w:val="nil"/>
          <w:bottom w:val="nil"/>
          <w:right w:val="nil"/>
          <w:between w:val="nil"/>
        </w:pBdr>
        <w:spacing w:after="0" w:line="360" w:lineRule="auto"/>
        <w:rPr>
          <w:color w:val="000000"/>
          <w:sz w:val="24"/>
          <w:szCs w:val="24"/>
        </w:rPr>
      </w:pPr>
      <w:r w:rsidRPr="00EE39ED">
        <w:rPr>
          <w:color w:val="000000"/>
          <w:sz w:val="24"/>
          <w:szCs w:val="24"/>
        </w:rPr>
        <w:t>Why is Samuel traveling and where is he headed to?</w:t>
      </w:r>
    </w:p>
    <w:p w14:paraId="516F9D6C" w14:textId="43D0DF44" w:rsidR="00EE39ED" w:rsidRPr="00EE39ED" w:rsidRDefault="00EE39ED" w:rsidP="001A111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relationship exists between the people in both </w:t>
      </w:r>
      <w:r w:rsidRPr="00EE39ED">
        <w:rPr>
          <w:b/>
          <w:bCs/>
          <w:color w:val="000000"/>
          <w:sz w:val="24"/>
          <w:szCs w:val="24"/>
        </w:rPr>
        <w:t>Luke</w:t>
      </w:r>
      <w:r>
        <w:rPr>
          <w:color w:val="000000"/>
          <w:sz w:val="24"/>
          <w:szCs w:val="24"/>
        </w:rPr>
        <w:t xml:space="preserve"> and </w:t>
      </w:r>
      <w:r w:rsidRPr="00EE39ED">
        <w:rPr>
          <w:b/>
          <w:bCs/>
          <w:color w:val="000000"/>
          <w:sz w:val="24"/>
          <w:szCs w:val="24"/>
        </w:rPr>
        <w:t>1 Samuel</w:t>
      </w:r>
      <w:r>
        <w:rPr>
          <w:color w:val="000000"/>
          <w:sz w:val="24"/>
          <w:szCs w:val="24"/>
        </w:rPr>
        <w:t>?</w:t>
      </w:r>
    </w:p>
    <w:p w14:paraId="3C40A781" w14:textId="42CDE705" w:rsidR="001A111D" w:rsidRPr="00DF6788" w:rsidRDefault="00376DB4" w:rsidP="001A111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w:t>
      </w:r>
      <w:r w:rsidRPr="00376DB4">
        <w:rPr>
          <w:b/>
          <w:bCs/>
          <w:color w:val="000000"/>
          <w:sz w:val="24"/>
          <w:szCs w:val="24"/>
        </w:rPr>
        <w:t>Luke</w:t>
      </w:r>
      <w:r>
        <w:rPr>
          <w:color w:val="000000"/>
          <w:sz w:val="24"/>
          <w:szCs w:val="24"/>
        </w:rPr>
        <w:t>, who</w:t>
      </w:r>
      <w:r w:rsidR="001A111D" w:rsidRPr="00DF6788">
        <w:rPr>
          <w:color w:val="000000"/>
          <w:sz w:val="24"/>
          <w:szCs w:val="24"/>
        </w:rPr>
        <w:t xml:space="preserve"> </w:t>
      </w:r>
      <w:r w:rsidR="00DF6788" w:rsidRPr="00DF6788">
        <w:rPr>
          <w:color w:val="000000"/>
          <w:sz w:val="24"/>
          <w:szCs w:val="24"/>
        </w:rPr>
        <w:t xml:space="preserve">was the emperor </w:t>
      </w:r>
      <w:r w:rsidR="001A111D" w:rsidRPr="00DF6788">
        <w:rPr>
          <w:color w:val="000000"/>
          <w:sz w:val="24"/>
          <w:szCs w:val="24"/>
        </w:rPr>
        <w:t>at this time?</w:t>
      </w:r>
    </w:p>
    <w:p w14:paraId="372D281B" w14:textId="6FA2427A" w:rsidR="001A111D" w:rsidRPr="00DF6788" w:rsidRDefault="001A111D" w:rsidP="001A111D">
      <w:pPr>
        <w:numPr>
          <w:ilvl w:val="0"/>
          <w:numId w:val="2"/>
        </w:numPr>
        <w:pBdr>
          <w:top w:val="nil"/>
          <w:left w:val="nil"/>
          <w:bottom w:val="nil"/>
          <w:right w:val="nil"/>
          <w:between w:val="nil"/>
        </w:pBdr>
        <w:spacing w:after="0" w:line="360" w:lineRule="auto"/>
        <w:rPr>
          <w:color w:val="000000"/>
          <w:sz w:val="24"/>
          <w:szCs w:val="24"/>
        </w:rPr>
      </w:pPr>
      <w:r w:rsidRPr="00DF6788">
        <w:rPr>
          <w:color w:val="000000"/>
          <w:sz w:val="24"/>
          <w:szCs w:val="24"/>
        </w:rPr>
        <w:t>During what years</w:t>
      </w:r>
      <w:r w:rsidR="00DF6788" w:rsidRPr="00DF6788">
        <w:rPr>
          <w:color w:val="000000"/>
          <w:sz w:val="24"/>
          <w:szCs w:val="24"/>
        </w:rPr>
        <w:t xml:space="preserve"> did he </w:t>
      </w:r>
      <w:r w:rsidRPr="00DF6788">
        <w:rPr>
          <w:color w:val="000000"/>
          <w:sz w:val="24"/>
          <w:szCs w:val="24"/>
        </w:rPr>
        <w:t>rule the Roman Empire</w:t>
      </w:r>
      <w:r w:rsidR="00DF6788" w:rsidRPr="00DF6788">
        <w:rPr>
          <w:color w:val="000000"/>
          <w:sz w:val="24"/>
          <w:szCs w:val="24"/>
        </w:rPr>
        <w:t xml:space="preserve"> (Google it if you are not sure)</w:t>
      </w:r>
      <w:r w:rsidRPr="00DF6788">
        <w:rPr>
          <w:color w:val="000000"/>
          <w:sz w:val="24"/>
          <w:szCs w:val="24"/>
        </w:rPr>
        <w:t>?</w:t>
      </w:r>
    </w:p>
    <w:p w14:paraId="4B2EA9EF" w14:textId="55B47CF5" w:rsidR="001A111D" w:rsidRPr="00B07364" w:rsidRDefault="00B07364" w:rsidP="001A111D">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What happened while Mary was there?</w:t>
      </w:r>
    </w:p>
    <w:p w14:paraId="082AB0B4" w14:textId="7C9C1B67" w:rsidR="00B07364" w:rsidRPr="003F2586" w:rsidRDefault="00B07364" w:rsidP="001A111D">
      <w:pPr>
        <w:numPr>
          <w:ilvl w:val="0"/>
          <w:numId w:val="2"/>
        </w:numPr>
        <w:pBdr>
          <w:top w:val="nil"/>
          <w:left w:val="nil"/>
          <w:bottom w:val="nil"/>
          <w:right w:val="nil"/>
          <w:between w:val="nil"/>
        </w:pBdr>
        <w:spacing w:after="0" w:line="360" w:lineRule="auto"/>
        <w:rPr>
          <w:b/>
          <w:bCs/>
          <w:i/>
          <w:iCs/>
          <w:color w:val="000000"/>
          <w:sz w:val="24"/>
          <w:szCs w:val="24"/>
        </w:rPr>
      </w:pPr>
      <w:r w:rsidRPr="003F2586">
        <w:rPr>
          <w:b/>
          <w:bCs/>
          <w:color w:val="000000"/>
          <w:sz w:val="24"/>
          <w:szCs w:val="24"/>
        </w:rPr>
        <w:t>Micah 5:1-4a</w:t>
      </w:r>
    </w:p>
    <w:p w14:paraId="1940F538" w14:textId="4B1EA2C3" w:rsidR="003F2586" w:rsidRPr="0021042C" w:rsidRDefault="003F2586" w:rsidP="003F2586">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According to</w:t>
      </w:r>
      <w:r w:rsidR="00B07364">
        <w:rPr>
          <w:color w:val="000000"/>
          <w:sz w:val="24"/>
          <w:szCs w:val="24"/>
        </w:rPr>
        <w:t xml:space="preserve"> </w:t>
      </w:r>
      <w:r>
        <w:rPr>
          <w:color w:val="000000"/>
          <w:sz w:val="24"/>
          <w:szCs w:val="24"/>
        </w:rPr>
        <w:t xml:space="preserve">this prophecy in </w:t>
      </w:r>
      <w:r w:rsidR="00B07364" w:rsidRPr="00376DB4">
        <w:rPr>
          <w:b/>
          <w:bCs/>
          <w:color w:val="000000"/>
          <w:sz w:val="24"/>
          <w:szCs w:val="24"/>
        </w:rPr>
        <w:t>Micah</w:t>
      </w:r>
      <w:r w:rsidR="00B07364">
        <w:rPr>
          <w:color w:val="000000"/>
          <w:sz w:val="24"/>
          <w:szCs w:val="24"/>
        </w:rPr>
        <w:t xml:space="preserve">, who is supposed to “come forth” from </w:t>
      </w:r>
      <w:r w:rsidR="00376DB4">
        <w:rPr>
          <w:color w:val="000000"/>
          <w:sz w:val="24"/>
          <w:szCs w:val="24"/>
        </w:rPr>
        <w:t>“</w:t>
      </w:r>
      <w:r w:rsidR="00B07364">
        <w:rPr>
          <w:color w:val="000000"/>
          <w:sz w:val="24"/>
          <w:szCs w:val="24"/>
        </w:rPr>
        <w:t>Bethlehem</w:t>
      </w:r>
      <w:r w:rsidR="00376DB4">
        <w:rPr>
          <w:color w:val="000000"/>
          <w:sz w:val="24"/>
          <w:szCs w:val="24"/>
        </w:rPr>
        <w:t>”</w:t>
      </w:r>
      <w:r w:rsidR="00B07364">
        <w:rPr>
          <w:color w:val="000000"/>
          <w:sz w:val="24"/>
          <w:szCs w:val="24"/>
        </w:rPr>
        <w:t>?</w:t>
      </w:r>
    </w:p>
    <w:p w14:paraId="4F2F750E" w14:textId="1AA803F6" w:rsidR="0021042C" w:rsidRPr="0021042C" w:rsidRDefault="0021042C" w:rsidP="003F2586">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What does the name “Bethlehem” mean in Hebrew</w:t>
      </w:r>
      <w:r w:rsidR="00376DB4">
        <w:rPr>
          <w:color w:val="000000"/>
          <w:sz w:val="24"/>
          <w:szCs w:val="24"/>
        </w:rPr>
        <w:t xml:space="preserve"> (Google it if you are not sure)</w:t>
      </w:r>
      <w:r>
        <w:rPr>
          <w:color w:val="000000"/>
          <w:sz w:val="24"/>
          <w:szCs w:val="24"/>
        </w:rPr>
        <w:t>?</w:t>
      </w:r>
    </w:p>
    <w:p w14:paraId="04A78381" w14:textId="651A85DD" w:rsidR="0021042C" w:rsidRPr="0021042C" w:rsidRDefault="0021042C" w:rsidP="003F2586">
      <w:pPr>
        <w:numPr>
          <w:ilvl w:val="0"/>
          <w:numId w:val="2"/>
        </w:numPr>
        <w:pBdr>
          <w:top w:val="nil"/>
          <w:left w:val="nil"/>
          <w:bottom w:val="nil"/>
          <w:right w:val="nil"/>
          <w:between w:val="nil"/>
        </w:pBdr>
        <w:spacing w:after="0" w:line="360" w:lineRule="auto"/>
        <w:rPr>
          <w:b/>
          <w:bCs/>
          <w:i/>
          <w:iCs/>
          <w:color w:val="000000"/>
          <w:sz w:val="24"/>
          <w:szCs w:val="24"/>
        </w:rPr>
      </w:pPr>
      <w:r w:rsidRPr="0021042C">
        <w:rPr>
          <w:b/>
          <w:bCs/>
          <w:color w:val="000000"/>
          <w:sz w:val="24"/>
          <w:szCs w:val="24"/>
        </w:rPr>
        <w:t>John 6:32-35, 47-51</w:t>
      </w:r>
    </w:p>
    <w:p w14:paraId="458E5E8E" w14:textId="3F63AFD3" w:rsidR="0021042C" w:rsidRPr="003F2586" w:rsidRDefault="0021042C" w:rsidP="003F2586">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Considering what the name “Bethlehem” means in Hebrew, how might it relate to Jesus?</w:t>
      </w:r>
    </w:p>
    <w:p w14:paraId="54077109" w14:textId="4C1791D5" w:rsidR="003F2586" w:rsidRPr="003F2586" w:rsidRDefault="0021042C" w:rsidP="003F2586">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Go back to </w:t>
      </w:r>
      <w:r w:rsidRPr="0021042C">
        <w:rPr>
          <w:b/>
          <w:bCs/>
          <w:color w:val="000000"/>
          <w:sz w:val="24"/>
          <w:szCs w:val="24"/>
        </w:rPr>
        <w:t>Micah</w:t>
      </w:r>
      <w:r>
        <w:rPr>
          <w:color w:val="000000"/>
          <w:sz w:val="24"/>
          <w:szCs w:val="24"/>
        </w:rPr>
        <w:t xml:space="preserve"> </w:t>
      </w:r>
      <w:r w:rsidRPr="0021042C">
        <w:rPr>
          <w:b/>
          <w:bCs/>
          <w:color w:val="000000"/>
          <w:sz w:val="24"/>
          <w:szCs w:val="24"/>
        </w:rPr>
        <w:t>verse 3</w:t>
      </w:r>
      <w:r>
        <w:rPr>
          <w:color w:val="000000"/>
          <w:sz w:val="24"/>
          <w:szCs w:val="24"/>
        </w:rPr>
        <w:t xml:space="preserve"> and share what</w:t>
      </w:r>
      <w:r w:rsidR="003F2586">
        <w:rPr>
          <w:color w:val="000000"/>
          <w:sz w:val="24"/>
          <w:szCs w:val="24"/>
        </w:rPr>
        <w:t xml:space="preserve"> “he”</w:t>
      </w:r>
      <w:r>
        <w:rPr>
          <w:color w:val="000000"/>
          <w:sz w:val="24"/>
          <w:szCs w:val="24"/>
        </w:rPr>
        <w:t xml:space="preserve"> will </w:t>
      </w:r>
      <w:r w:rsidR="003F2586">
        <w:rPr>
          <w:color w:val="000000"/>
          <w:sz w:val="24"/>
          <w:szCs w:val="24"/>
        </w:rPr>
        <w:t>“take his place as”?</w:t>
      </w:r>
    </w:p>
    <w:p w14:paraId="3F1BCC37" w14:textId="1D938E8E" w:rsidR="003F2586" w:rsidRPr="003F2586" w:rsidRDefault="00ED4D55" w:rsidP="003F2586">
      <w:pPr>
        <w:numPr>
          <w:ilvl w:val="0"/>
          <w:numId w:val="2"/>
        </w:numPr>
        <w:pBdr>
          <w:top w:val="nil"/>
          <w:left w:val="nil"/>
          <w:bottom w:val="nil"/>
          <w:right w:val="nil"/>
          <w:between w:val="nil"/>
        </w:pBdr>
        <w:spacing w:after="0" w:line="360" w:lineRule="auto"/>
        <w:rPr>
          <w:b/>
          <w:bCs/>
          <w:i/>
          <w:iCs/>
          <w:color w:val="000000"/>
          <w:sz w:val="24"/>
          <w:szCs w:val="24"/>
        </w:rPr>
      </w:pPr>
      <w:r>
        <w:rPr>
          <w:b/>
          <w:bCs/>
          <w:color w:val="000000"/>
          <w:sz w:val="24"/>
          <w:szCs w:val="24"/>
        </w:rPr>
        <w:t xml:space="preserve">Proverbs 8:22-35, </w:t>
      </w:r>
      <w:r w:rsidR="003F2586" w:rsidRPr="003F2586">
        <w:rPr>
          <w:b/>
          <w:bCs/>
          <w:color w:val="000000"/>
          <w:sz w:val="24"/>
          <w:szCs w:val="24"/>
        </w:rPr>
        <w:t>John 1:1-5</w:t>
      </w:r>
      <w:r w:rsidR="003F2586">
        <w:rPr>
          <w:color w:val="000000"/>
          <w:sz w:val="24"/>
          <w:szCs w:val="24"/>
        </w:rPr>
        <w:t xml:space="preserve">, </w:t>
      </w:r>
      <w:r w:rsidR="003F2586" w:rsidRPr="003F2586">
        <w:rPr>
          <w:b/>
          <w:bCs/>
          <w:color w:val="000000"/>
          <w:sz w:val="24"/>
          <w:szCs w:val="24"/>
        </w:rPr>
        <w:t>14-17</w:t>
      </w:r>
      <w:r w:rsidR="003F2586">
        <w:rPr>
          <w:color w:val="000000"/>
          <w:sz w:val="24"/>
          <w:szCs w:val="24"/>
        </w:rPr>
        <w:t xml:space="preserve">, </w:t>
      </w:r>
      <w:r w:rsidR="003F2586" w:rsidRPr="003F2586">
        <w:rPr>
          <w:b/>
          <w:bCs/>
          <w:color w:val="000000"/>
          <w:sz w:val="24"/>
          <w:szCs w:val="24"/>
        </w:rPr>
        <w:t>John 17:4-5</w:t>
      </w:r>
    </w:p>
    <w:p w14:paraId="63756148" w14:textId="7DB8F2FC" w:rsidR="003F2586" w:rsidRPr="003F2586" w:rsidRDefault="003F2586" w:rsidP="003F2586">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In </w:t>
      </w:r>
      <w:r w:rsidRPr="003F2586">
        <w:rPr>
          <w:b/>
          <w:bCs/>
          <w:color w:val="000000"/>
          <w:sz w:val="24"/>
          <w:szCs w:val="24"/>
        </w:rPr>
        <w:t>Micah</w:t>
      </w:r>
      <w:r>
        <w:rPr>
          <w:color w:val="000000"/>
          <w:sz w:val="24"/>
          <w:szCs w:val="24"/>
        </w:rPr>
        <w:t xml:space="preserve">, it states this individual’s “origin is from of old, from ancient times”, how can this be true if we apply it to the newly born child in </w:t>
      </w:r>
      <w:r w:rsidRPr="003F2586">
        <w:rPr>
          <w:b/>
          <w:bCs/>
          <w:color w:val="000000"/>
          <w:sz w:val="24"/>
          <w:szCs w:val="24"/>
        </w:rPr>
        <w:t>Luke</w:t>
      </w:r>
      <w:r>
        <w:rPr>
          <w:color w:val="000000"/>
          <w:sz w:val="24"/>
          <w:szCs w:val="24"/>
        </w:rPr>
        <w:t>?</w:t>
      </w:r>
    </w:p>
    <w:p w14:paraId="5365C34B" w14:textId="7BB021E1" w:rsidR="003F2586" w:rsidRPr="00B07364" w:rsidRDefault="00447448" w:rsidP="001A111D">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In </w:t>
      </w:r>
      <w:r w:rsidRPr="00D63BA6">
        <w:rPr>
          <w:b/>
          <w:bCs/>
          <w:color w:val="000000"/>
          <w:sz w:val="24"/>
          <w:szCs w:val="24"/>
        </w:rPr>
        <w:t>Micah</w:t>
      </w:r>
      <w:r>
        <w:rPr>
          <w:color w:val="000000"/>
          <w:sz w:val="24"/>
          <w:szCs w:val="24"/>
        </w:rPr>
        <w:t xml:space="preserve">, </w:t>
      </w:r>
      <w:r w:rsidR="00D63BA6">
        <w:rPr>
          <w:color w:val="000000"/>
          <w:sz w:val="24"/>
          <w:szCs w:val="24"/>
        </w:rPr>
        <w:t xml:space="preserve">who might </w:t>
      </w:r>
      <w:r w:rsidR="00D63BA6" w:rsidRPr="00D63BA6">
        <w:rPr>
          <w:b/>
          <w:bCs/>
          <w:color w:val="000000"/>
          <w:sz w:val="24"/>
          <w:szCs w:val="24"/>
        </w:rPr>
        <w:t>verse 2</w:t>
      </w:r>
      <w:r w:rsidR="00D63BA6">
        <w:rPr>
          <w:color w:val="000000"/>
          <w:sz w:val="24"/>
          <w:szCs w:val="24"/>
        </w:rPr>
        <w:t xml:space="preserve"> be talking about in your opinion?</w:t>
      </w:r>
    </w:p>
    <w:p w14:paraId="45AB9313" w14:textId="1FC34BBA" w:rsidR="00B07364" w:rsidRPr="00B07364" w:rsidRDefault="00D63BA6" w:rsidP="001A111D">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What other parts of </w:t>
      </w:r>
      <w:r w:rsidRPr="00D63BA6">
        <w:rPr>
          <w:b/>
          <w:bCs/>
          <w:color w:val="000000"/>
          <w:sz w:val="24"/>
          <w:szCs w:val="24"/>
        </w:rPr>
        <w:t>Micah</w:t>
      </w:r>
      <w:r>
        <w:rPr>
          <w:color w:val="000000"/>
          <w:sz w:val="24"/>
          <w:szCs w:val="24"/>
        </w:rPr>
        <w:t xml:space="preserve"> stand out to you or seem to describe our savior?</w:t>
      </w:r>
    </w:p>
    <w:p w14:paraId="2E759DC1" w14:textId="4CDDE0B3" w:rsidR="00B07364" w:rsidRPr="00202965" w:rsidRDefault="00202965" w:rsidP="00202965">
      <w:pPr>
        <w:pStyle w:val="ListParagraph"/>
        <w:numPr>
          <w:ilvl w:val="0"/>
          <w:numId w:val="20"/>
        </w:numPr>
        <w:pBdr>
          <w:top w:val="nil"/>
          <w:left w:val="nil"/>
          <w:bottom w:val="nil"/>
          <w:right w:val="nil"/>
          <w:between w:val="nil"/>
        </w:pBdr>
        <w:spacing w:after="0" w:line="360" w:lineRule="auto"/>
        <w:rPr>
          <w:b/>
          <w:bCs/>
          <w:color w:val="000000"/>
          <w:sz w:val="24"/>
          <w:szCs w:val="24"/>
        </w:rPr>
      </w:pPr>
      <w:r>
        <w:rPr>
          <w:b/>
          <w:bCs/>
          <w:color w:val="000000"/>
          <w:sz w:val="24"/>
          <w:szCs w:val="24"/>
        </w:rPr>
        <w:t>Luke 2:7</w:t>
      </w:r>
    </w:p>
    <w:p w14:paraId="2743D4D6" w14:textId="2665223B" w:rsidR="00202965" w:rsidRDefault="00202965" w:rsidP="000440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was Jesus </w:t>
      </w:r>
      <w:r w:rsidR="00F921E6">
        <w:rPr>
          <w:color w:val="000000"/>
          <w:sz w:val="24"/>
          <w:szCs w:val="24"/>
        </w:rPr>
        <w:t>clothed after his birth</w:t>
      </w:r>
      <w:r>
        <w:rPr>
          <w:color w:val="000000"/>
          <w:sz w:val="24"/>
          <w:szCs w:val="24"/>
        </w:rPr>
        <w:t>?</w:t>
      </w:r>
    </w:p>
    <w:p w14:paraId="12AB56A5" w14:textId="33CFBE89" w:rsidR="00202965" w:rsidRPr="00202965" w:rsidRDefault="00202965" w:rsidP="00044073">
      <w:pPr>
        <w:numPr>
          <w:ilvl w:val="0"/>
          <w:numId w:val="2"/>
        </w:numPr>
        <w:pBdr>
          <w:top w:val="nil"/>
          <w:left w:val="nil"/>
          <w:bottom w:val="nil"/>
          <w:right w:val="nil"/>
          <w:between w:val="nil"/>
        </w:pBdr>
        <w:spacing w:after="0" w:line="360" w:lineRule="auto"/>
        <w:rPr>
          <w:b/>
          <w:bCs/>
          <w:color w:val="000000"/>
          <w:sz w:val="24"/>
          <w:szCs w:val="24"/>
        </w:rPr>
      </w:pPr>
      <w:r w:rsidRPr="00202965">
        <w:rPr>
          <w:b/>
          <w:bCs/>
          <w:color w:val="000000"/>
          <w:sz w:val="24"/>
          <w:szCs w:val="24"/>
        </w:rPr>
        <w:t>Wisdom 7:1-6</w:t>
      </w:r>
    </w:p>
    <w:p w14:paraId="43CD4D4F" w14:textId="1D828E8A" w:rsidR="00202965" w:rsidRDefault="00202965" w:rsidP="000440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Whom is this reading in </w:t>
      </w:r>
      <w:r w:rsidRPr="00F22FC1">
        <w:rPr>
          <w:b/>
          <w:bCs/>
          <w:color w:val="000000"/>
          <w:sz w:val="24"/>
          <w:szCs w:val="24"/>
        </w:rPr>
        <w:t>Wisdom</w:t>
      </w:r>
      <w:r>
        <w:rPr>
          <w:color w:val="000000"/>
          <w:sz w:val="24"/>
          <w:szCs w:val="24"/>
        </w:rPr>
        <w:t xml:space="preserve"> supposed to be about in the </w:t>
      </w:r>
      <w:r w:rsidRPr="00F22FC1">
        <w:rPr>
          <w:b/>
          <w:bCs/>
          <w:color w:val="000000"/>
          <w:sz w:val="24"/>
          <w:szCs w:val="24"/>
        </w:rPr>
        <w:t>Old Testament</w:t>
      </w:r>
      <w:r>
        <w:rPr>
          <w:color w:val="000000"/>
          <w:sz w:val="24"/>
          <w:szCs w:val="24"/>
        </w:rPr>
        <w:t>?</w:t>
      </w:r>
    </w:p>
    <w:p w14:paraId="34A31415" w14:textId="500DE455" w:rsidR="00202965" w:rsidRDefault="00202965" w:rsidP="000440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was he clothed as an infant?</w:t>
      </w:r>
    </w:p>
    <w:p w14:paraId="3FFD707D" w14:textId="08C76B8D" w:rsidR="00202965" w:rsidRDefault="00202965" w:rsidP="000440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might this testimony in </w:t>
      </w:r>
      <w:r w:rsidRPr="00202965">
        <w:rPr>
          <w:b/>
          <w:bCs/>
          <w:color w:val="000000"/>
          <w:sz w:val="24"/>
          <w:szCs w:val="24"/>
        </w:rPr>
        <w:t>Wisdom</w:t>
      </w:r>
      <w:r>
        <w:rPr>
          <w:color w:val="000000"/>
          <w:sz w:val="24"/>
          <w:szCs w:val="24"/>
        </w:rPr>
        <w:t xml:space="preserve"> also be prophetic and </w:t>
      </w:r>
      <w:r w:rsidR="00F22FC1">
        <w:rPr>
          <w:color w:val="000000"/>
          <w:sz w:val="24"/>
          <w:szCs w:val="24"/>
        </w:rPr>
        <w:t xml:space="preserve">to </w:t>
      </w:r>
      <w:r>
        <w:rPr>
          <w:color w:val="000000"/>
          <w:sz w:val="24"/>
          <w:szCs w:val="24"/>
        </w:rPr>
        <w:t xml:space="preserve">whom would it apply to in the </w:t>
      </w:r>
      <w:r w:rsidRPr="00B94083">
        <w:rPr>
          <w:b/>
          <w:bCs/>
          <w:color w:val="000000"/>
          <w:sz w:val="24"/>
          <w:szCs w:val="24"/>
        </w:rPr>
        <w:t>New Testament</w:t>
      </w:r>
      <w:r>
        <w:rPr>
          <w:color w:val="000000"/>
          <w:sz w:val="24"/>
          <w:szCs w:val="24"/>
        </w:rPr>
        <w:t>?</w:t>
      </w:r>
    </w:p>
    <w:p w14:paraId="46E2DAF7" w14:textId="7FFF9FA1" w:rsidR="00202965" w:rsidRPr="00202965" w:rsidRDefault="00B94083" w:rsidP="000440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it mean to you that Jesus was born in a “manger”?</w:t>
      </w:r>
    </w:p>
    <w:p w14:paraId="536E37F3" w14:textId="77021DF2" w:rsidR="00044073" w:rsidRPr="002C1205" w:rsidRDefault="00044073" w:rsidP="00044073">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lastRenderedPageBreak/>
        <w:t xml:space="preserve">St. </w:t>
      </w:r>
      <w:r w:rsidR="003C227B">
        <w:rPr>
          <w:b/>
          <w:bCs/>
          <w:color w:val="000000"/>
          <w:sz w:val="24"/>
          <w:szCs w:val="24"/>
        </w:rPr>
        <w:t>Cyril of Alexandria</w:t>
      </w:r>
      <w:r w:rsidRPr="00B50E50">
        <w:rPr>
          <w:color w:val="000000"/>
          <w:sz w:val="24"/>
          <w:szCs w:val="24"/>
        </w:rPr>
        <w:t xml:space="preserve"> (</w:t>
      </w:r>
      <w:r w:rsidR="003C227B">
        <w:rPr>
          <w:color w:val="000000"/>
          <w:sz w:val="24"/>
          <w:szCs w:val="24"/>
        </w:rPr>
        <w:t>378</w:t>
      </w:r>
      <w:r>
        <w:rPr>
          <w:color w:val="000000"/>
          <w:sz w:val="24"/>
          <w:szCs w:val="24"/>
        </w:rPr>
        <w:t xml:space="preserve"> AD</w:t>
      </w:r>
      <w:r w:rsidRPr="00B50E50">
        <w:rPr>
          <w:color w:val="000000"/>
          <w:sz w:val="24"/>
          <w:szCs w:val="24"/>
        </w:rPr>
        <w:t xml:space="preserve"> – </w:t>
      </w:r>
      <w:r w:rsidR="003C227B">
        <w:rPr>
          <w:color w:val="000000"/>
          <w:sz w:val="24"/>
          <w:szCs w:val="24"/>
        </w:rPr>
        <w:t>444</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sidR="003C227B">
        <w:rPr>
          <w:i/>
          <w:iCs/>
          <w:color w:val="000000"/>
          <w:sz w:val="24"/>
          <w:szCs w:val="24"/>
        </w:rPr>
        <w:t>Commentary on Luke</w:t>
      </w:r>
      <w:r w:rsidR="00A82BF8">
        <w:rPr>
          <w:i/>
          <w:iCs/>
          <w:color w:val="000000"/>
          <w:sz w:val="24"/>
          <w:szCs w:val="24"/>
        </w:rPr>
        <w:t xml:space="preserve"> Sermon 1</w:t>
      </w:r>
    </w:p>
    <w:p w14:paraId="46653839" w14:textId="78FF76AE" w:rsidR="00044073" w:rsidRPr="00431B90" w:rsidRDefault="00044073" w:rsidP="00D845DF">
      <w:pPr>
        <w:pBdr>
          <w:top w:val="nil"/>
          <w:left w:val="nil"/>
          <w:bottom w:val="nil"/>
          <w:right w:val="nil"/>
          <w:between w:val="nil"/>
        </w:pBdr>
        <w:spacing w:after="0" w:line="360" w:lineRule="auto"/>
        <w:ind w:left="1440" w:firstLine="720"/>
        <w:rPr>
          <w:color w:val="000000"/>
          <w:sz w:val="24"/>
          <w:szCs w:val="24"/>
        </w:rPr>
      </w:pPr>
      <w:r w:rsidRPr="00F8413D">
        <w:rPr>
          <w:color w:val="000000"/>
          <w:sz w:val="24"/>
          <w:szCs w:val="24"/>
        </w:rPr>
        <w:t>“</w:t>
      </w:r>
      <w:r w:rsidR="007E786E">
        <w:rPr>
          <w:color w:val="000000"/>
          <w:sz w:val="24"/>
          <w:szCs w:val="24"/>
        </w:rPr>
        <w:t xml:space="preserve">He found man reduced to the level of the beasts: </w:t>
      </w:r>
      <w:r w:rsidR="00ED4D55">
        <w:rPr>
          <w:color w:val="000000"/>
          <w:sz w:val="24"/>
          <w:szCs w:val="24"/>
        </w:rPr>
        <w:t>therefore,</w:t>
      </w:r>
      <w:r w:rsidR="007E786E">
        <w:rPr>
          <w:color w:val="000000"/>
          <w:sz w:val="24"/>
          <w:szCs w:val="24"/>
        </w:rPr>
        <w:t xml:space="preserve"> is </w:t>
      </w:r>
      <w:r w:rsidR="007E786E" w:rsidRPr="00ED4D55">
        <w:rPr>
          <w:b/>
          <w:bCs/>
          <w:color w:val="000000"/>
          <w:sz w:val="24"/>
          <w:szCs w:val="24"/>
        </w:rPr>
        <w:t>He placed like fodder in a manger</w:t>
      </w:r>
      <w:r w:rsidR="007E786E">
        <w:rPr>
          <w:color w:val="000000"/>
          <w:sz w:val="24"/>
          <w:szCs w:val="24"/>
        </w:rPr>
        <w:t xml:space="preserve">, that we, having left off our bestial life, might mount up to that degree of intelligence which befits man’s nature; and whereas we were brutish in soul, by </w:t>
      </w:r>
      <w:r w:rsidR="007E786E" w:rsidRPr="00ED4D55">
        <w:rPr>
          <w:b/>
          <w:bCs/>
          <w:color w:val="000000"/>
          <w:sz w:val="24"/>
          <w:szCs w:val="24"/>
        </w:rPr>
        <w:t>now approaching the manger</w:t>
      </w:r>
      <w:r w:rsidR="007E786E">
        <w:rPr>
          <w:color w:val="000000"/>
          <w:sz w:val="24"/>
          <w:szCs w:val="24"/>
        </w:rPr>
        <w:t xml:space="preserve">, even His own table, we find </w:t>
      </w:r>
      <w:r w:rsidR="007E786E" w:rsidRPr="00ED4D55">
        <w:rPr>
          <w:b/>
          <w:bCs/>
          <w:color w:val="000000"/>
          <w:sz w:val="24"/>
          <w:szCs w:val="24"/>
        </w:rPr>
        <w:t>no longer fodder</w:t>
      </w:r>
      <w:r w:rsidR="007E786E">
        <w:rPr>
          <w:color w:val="000000"/>
          <w:sz w:val="24"/>
          <w:szCs w:val="24"/>
        </w:rPr>
        <w:t xml:space="preserve">, but the </w:t>
      </w:r>
      <w:r w:rsidR="007E786E" w:rsidRPr="00ED4D55">
        <w:rPr>
          <w:b/>
          <w:bCs/>
          <w:color w:val="000000"/>
          <w:sz w:val="24"/>
          <w:szCs w:val="24"/>
        </w:rPr>
        <w:t>bread from heaven</w:t>
      </w:r>
      <w:r w:rsidR="007E786E">
        <w:rPr>
          <w:color w:val="000000"/>
          <w:sz w:val="24"/>
          <w:szCs w:val="24"/>
        </w:rPr>
        <w:t xml:space="preserve">, which is the </w:t>
      </w:r>
      <w:r w:rsidR="007E786E" w:rsidRPr="00ED4D55">
        <w:rPr>
          <w:b/>
          <w:bCs/>
          <w:color w:val="000000"/>
          <w:sz w:val="24"/>
          <w:szCs w:val="24"/>
        </w:rPr>
        <w:t>body of life</w:t>
      </w:r>
      <w:r w:rsidR="007E786E">
        <w:rPr>
          <w:color w:val="000000"/>
          <w:sz w:val="24"/>
          <w:szCs w:val="24"/>
        </w:rPr>
        <w:t>.”</w:t>
      </w:r>
    </w:p>
    <w:p w14:paraId="22B8FAF9" w14:textId="35B9B90A" w:rsidR="006C3046" w:rsidRPr="002C1205" w:rsidRDefault="006C3046" w:rsidP="006C3046">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1</w:t>
      </w:r>
      <w:r w:rsidR="007E786E">
        <w:rPr>
          <w:i/>
          <w:iCs/>
          <w:color w:val="000000"/>
          <w:sz w:val="24"/>
          <w:szCs w:val="24"/>
        </w:rPr>
        <w:t>.6</w:t>
      </w:r>
    </w:p>
    <w:p w14:paraId="3AE5525B" w14:textId="7A78781C" w:rsidR="005B446D" w:rsidRPr="00E52F5E" w:rsidRDefault="006C3046" w:rsidP="009009EE">
      <w:pPr>
        <w:pBdr>
          <w:top w:val="nil"/>
          <w:left w:val="nil"/>
          <w:bottom w:val="nil"/>
          <w:right w:val="nil"/>
          <w:between w:val="nil"/>
        </w:pBdr>
        <w:spacing w:after="0" w:line="360" w:lineRule="auto"/>
        <w:ind w:left="1440" w:firstLine="720"/>
        <w:rPr>
          <w:color w:val="000000"/>
          <w:sz w:val="24"/>
          <w:szCs w:val="24"/>
        </w:rPr>
      </w:pPr>
      <w:r w:rsidRPr="00F8413D">
        <w:rPr>
          <w:color w:val="000000"/>
          <w:sz w:val="24"/>
          <w:szCs w:val="24"/>
        </w:rPr>
        <w:t>“</w:t>
      </w:r>
      <w:r w:rsidR="00E52F5E">
        <w:rPr>
          <w:color w:val="000000"/>
          <w:sz w:val="24"/>
          <w:szCs w:val="24"/>
        </w:rPr>
        <w:t xml:space="preserve">It is also indicated in the prophetic oracles that [Christ] was to be born in Bethlehem when it is said, ‘You, Bethlehem Ephrata, are a little one among thousands of Judah; from you will come out the one who is to be ruler in Israel’.  It is good that he was born in Bethlehem, not only for the sake of [giving] and indication of the royal </w:t>
      </w:r>
      <w:r w:rsidR="00E52F5E" w:rsidRPr="00E52F5E">
        <w:rPr>
          <w:b/>
          <w:bCs/>
          <w:color w:val="000000"/>
          <w:sz w:val="24"/>
          <w:szCs w:val="24"/>
        </w:rPr>
        <w:t>genealogical tree</w:t>
      </w:r>
      <w:r w:rsidR="00E52F5E">
        <w:rPr>
          <w:color w:val="000000"/>
          <w:sz w:val="24"/>
          <w:szCs w:val="24"/>
        </w:rPr>
        <w:t xml:space="preserve">, since </w:t>
      </w:r>
      <w:r w:rsidR="00E52F5E" w:rsidRPr="00E52F5E">
        <w:rPr>
          <w:b/>
          <w:bCs/>
          <w:color w:val="000000"/>
          <w:sz w:val="24"/>
          <w:szCs w:val="24"/>
        </w:rPr>
        <w:t>David</w:t>
      </w:r>
      <w:r w:rsidR="00E52F5E">
        <w:rPr>
          <w:color w:val="000000"/>
          <w:sz w:val="24"/>
          <w:szCs w:val="24"/>
        </w:rPr>
        <w:t xml:space="preserve"> was from there, but also on the account of the name itself, for </w:t>
      </w:r>
      <w:r w:rsidR="00E52F5E" w:rsidRPr="00E52F5E">
        <w:rPr>
          <w:b/>
          <w:bCs/>
          <w:color w:val="000000"/>
          <w:sz w:val="24"/>
          <w:szCs w:val="24"/>
        </w:rPr>
        <w:t>Bethlehem</w:t>
      </w:r>
      <w:r w:rsidR="00E52F5E">
        <w:rPr>
          <w:color w:val="000000"/>
          <w:sz w:val="24"/>
          <w:szCs w:val="24"/>
        </w:rPr>
        <w:t xml:space="preserve"> has the meaning ‘</w:t>
      </w:r>
      <w:r w:rsidR="00E52F5E" w:rsidRPr="00E52F5E">
        <w:rPr>
          <w:b/>
          <w:bCs/>
          <w:color w:val="000000"/>
          <w:sz w:val="24"/>
          <w:szCs w:val="24"/>
        </w:rPr>
        <w:t>house of bread</w:t>
      </w:r>
      <w:r w:rsidR="00E52F5E">
        <w:rPr>
          <w:color w:val="000000"/>
          <w:sz w:val="24"/>
          <w:szCs w:val="24"/>
        </w:rPr>
        <w:t>’ and he himself said, ‘I am the living bread which descended from heaven’.  Because he descended from heaven to earth in order to grant to us the nourishing fare of heavenly life and to satisfy us with favor of eternal sweetness, the place where he was born is rightly called ‘</w:t>
      </w:r>
      <w:r w:rsidR="00E52F5E" w:rsidRPr="00E52F5E">
        <w:rPr>
          <w:b/>
          <w:bCs/>
          <w:color w:val="000000"/>
          <w:sz w:val="24"/>
          <w:szCs w:val="24"/>
        </w:rPr>
        <w:t>house of bread</w:t>
      </w:r>
      <w:r w:rsidR="00E52F5E">
        <w:rPr>
          <w:color w:val="000000"/>
          <w:sz w:val="24"/>
          <w:szCs w:val="24"/>
        </w:rPr>
        <w:t>’.”</w:t>
      </w:r>
    </w:p>
    <w:p w14:paraId="7979A724" w14:textId="747B1B56" w:rsidR="00E57935" w:rsidRPr="00CC523D" w:rsidRDefault="0047789C" w:rsidP="00CC523D">
      <w:pPr>
        <w:numPr>
          <w:ilvl w:val="0"/>
          <w:numId w:val="2"/>
        </w:numPr>
        <w:pBdr>
          <w:top w:val="nil"/>
          <w:left w:val="nil"/>
          <w:bottom w:val="nil"/>
          <w:right w:val="nil"/>
          <w:between w:val="nil"/>
        </w:pBdr>
        <w:spacing w:after="0" w:line="360" w:lineRule="auto"/>
        <w:rPr>
          <w:color w:val="000000"/>
          <w:sz w:val="24"/>
          <w:szCs w:val="24"/>
        </w:rPr>
      </w:pPr>
      <w:r w:rsidRPr="005B446D">
        <w:rPr>
          <w:b/>
          <w:bCs/>
          <w:color w:val="000000"/>
          <w:sz w:val="24"/>
          <w:szCs w:val="24"/>
        </w:rPr>
        <w:t xml:space="preserve">Catechism </w:t>
      </w:r>
      <w:r w:rsidR="00CC523D">
        <w:rPr>
          <w:b/>
          <w:bCs/>
          <w:color w:val="000000"/>
          <w:sz w:val="24"/>
          <w:szCs w:val="24"/>
        </w:rPr>
        <w:t>5</w:t>
      </w:r>
      <w:r w:rsidR="00766A86">
        <w:rPr>
          <w:b/>
          <w:bCs/>
          <w:color w:val="000000"/>
          <w:sz w:val="24"/>
          <w:szCs w:val="24"/>
        </w:rPr>
        <w:t>15, 479-483</w:t>
      </w:r>
    </w:p>
    <w:p w14:paraId="11BB78A0" w14:textId="6A740A54" w:rsidR="00E57935" w:rsidRPr="00CC523D" w:rsidRDefault="00CC523D" w:rsidP="00CC523D">
      <w:pPr>
        <w:pStyle w:val="ListParagraph"/>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Please share </w:t>
      </w:r>
      <w:r w:rsidR="00ED4D55">
        <w:rPr>
          <w:color w:val="000000"/>
          <w:sz w:val="24"/>
          <w:szCs w:val="24"/>
        </w:rPr>
        <w:t>your favorite thought of the day</w:t>
      </w:r>
      <w:r>
        <w:rPr>
          <w:color w:val="000000"/>
          <w:sz w:val="24"/>
          <w:szCs w:val="24"/>
        </w:rPr>
        <w:t>.</w:t>
      </w:r>
    </w:p>
    <w:sectPr w:rsidR="00E57935" w:rsidRPr="00CC523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7376" w14:textId="77777777" w:rsidR="007D1145" w:rsidRDefault="007D1145">
      <w:pPr>
        <w:spacing w:after="0" w:line="240" w:lineRule="auto"/>
      </w:pPr>
      <w:r>
        <w:separator/>
      </w:r>
    </w:p>
  </w:endnote>
  <w:endnote w:type="continuationSeparator" w:id="0">
    <w:p w14:paraId="58B0F002" w14:textId="77777777" w:rsidR="007D1145" w:rsidRDefault="007D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C039" w14:textId="77777777" w:rsidR="007D1145" w:rsidRDefault="007D1145">
      <w:pPr>
        <w:spacing w:after="0" w:line="240" w:lineRule="auto"/>
      </w:pPr>
      <w:r>
        <w:separator/>
      </w:r>
    </w:p>
  </w:footnote>
  <w:footnote w:type="continuationSeparator" w:id="0">
    <w:p w14:paraId="5140B2D7" w14:textId="77777777" w:rsidR="007D1145" w:rsidRDefault="007D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AAA2923"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EE39ED">
      <w:rPr>
        <w:color w:val="000000"/>
      </w:rPr>
      <w:t>8</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6"/>
  </w:num>
  <w:num w:numId="2" w16cid:durableId="87697630">
    <w:abstractNumId w:val="8"/>
  </w:num>
  <w:num w:numId="3" w16cid:durableId="2066374346">
    <w:abstractNumId w:val="15"/>
  </w:num>
  <w:num w:numId="4" w16cid:durableId="934443207">
    <w:abstractNumId w:val="12"/>
  </w:num>
  <w:num w:numId="5" w16cid:durableId="1121075778">
    <w:abstractNumId w:val="1"/>
  </w:num>
  <w:num w:numId="6" w16cid:durableId="337925668">
    <w:abstractNumId w:val="23"/>
  </w:num>
  <w:num w:numId="7" w16cid:durableId="1224680207">
    <w:abstractNumId w:val="9"/>
  </w:num>
  <w:num w:numId="8" w16cid:durableId="1837378512">
    <w:abstractNumId w:val="2"/>
  </w:num>
  <w:num w:numId="9" w16cid:durableId="1917468698">
    <w:abstractNumId w:val="0"/>
  </w:num>
  <w:num w:numId="10" w16cid:durableId="1389719293">
    <w:abstractNumId w:val="11"/>
  </w:num>
  <w:num w:numId="11" w16cid:durableId="510026646">
    <w:abstractNumId w:val="13"/>
  </w:num>
  <w:num w:numId="12" w16cid:durableId="1169443156">
    <w:abstractNumId w:val="14"/>
  </w:num>
  <w:num w:numId="13" w16cid:durableId="1648509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0"/>
  </w:num>
  <w:num w:numId="15" w16cid:durableId="1425607102">
    <w:abstractNumId w:val="18"/>
  </w:num>
  <w:num w:numId="16" w16cid:durableId="1765415888">
    <w:abstractNumId w:val="4"/>
  </w:num>
  <w:num w:numId="17" w16cid:durableId="1946420927">
    <w:abstractNumId w:val="19"/>
  </w:num>
  <w:num w:numId="18" w16cid:durableId="1770076387">
    <w:abstractNumId w:val="22"/>
  </w:num>
  <w:num w:numId="19" w16cid:durableId="2045330535">
    <w:abstractNumId w:val="7"/>
  </w:num>
  <w:num w:numId="20" w16cid:durableId="811562047">
    <w:abstractNumId w:val="21"/>
  </w:num>
  <w:num w:numId="21" w16cid:durableId="1992831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0"/>
  </w:num>
  <w:num w:numId="23" w16cid:durableId="90132436">
    <w:abstractNumId w:val="3"/>
  </w:num>
  <w:num w:numId="24" w16cid:durableId="230507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43F6"/>
    <w:rsid w:val="00095CB4"/>
    <w:rsid w:val="000967FA"/>
    <w:rsid w:val="00096B27"/>
    <w:rsid w:val="000A5A39"/>
    <w:rsid w:val="000A66AD"/>
    <w:rsid w:val="000B26DC"/>
    <w:rsid w:val="000B7E40"/>
    <w:rsid w:val="000C59B9"/>
    <w:rsid w:val="000C6428"/>
    <w:rsid w:val="000D508D"/>
    <w:rsid w:val="000E15E9"/>
    <w:rsid w:val="000E305C"/>
    <w:rsid w:val="000E32AD"/>
    <w:rsid w:val="000E579F"/>
    <w:rsid w:val="000E67EF"/>
    <w:rsid w:val="000F60C2"/>
    <w:rsid w:val="001013FA"/>
    <w:rsid w:val="00103908"/>
    <w:rsid w:val="00104AED"/>
    <w:rsid w:val="00106BC6"/>
    <w:rsid w:val="001073E3"/>
    <w:rsid w:val="001149AF"/>
    <w:rsid w:val="00115613"/>
    <w:rsid w:val="001164D3"/>
    <w:rsid w:val="00117BFC"/>
    <w:rsid w:val="00120FA7"/>
    <w:rsid w:val="00121251"/>
    <w:rsid w:val="001269EC"/>
    <w:rsid w:val="00132100"/>
    <w:rsid w:val="0013547A"/>
    <w:rsid w:val="00135BA1"/>
    <w:rsid w:val="00164459"/>
    <w:rsid w:val="001733F7"/>
    <w:rsid w:val="0017342B"/>
    <w:rsid w:val="00174D5E"/>
    <w:rsid w:val="00175FFB"/>
    <w:rsid w:val="0018139B"/>
    <w:rsid w:val="00187E07"/>
    <w:rsid w:val="001916EF"/>
    <w:rsid w:val="001933E9"/>
    <w:rsid w:val="00193CA6"/>
    <w:rsid w:val="0019572E"/>
    <w:rsid w:val="00197C85"/>
    <w:rsid w:val="001A0057"/>
    <w:rsid w:val="001A109E"/>
    <w:rsid w:val="001A111D"/>
    <w:rsid w:val="001A3249"/>
    <w:rsid w:val="001B0507"/>
    <w:rsid w:val="001B24F7"/>
    <w:rsid w:val="001B30A9"/>
    <w:rsid w:val="001B4A0B"/>
    <w:rsid w:val="001C0F18"/>
    <w:rsid w:val="001C5C64"/>
    <w:rsid w:val="001C7A7E"/>
    <w:rsid w:val="001D053F"/>
    <w:rsid w:val="001D0A9A"/>
    <w:rsid w:val="001D5E6B"/>
    <w:rsid w:val="001D7AF0"/>
    <w:rsid w:val="001E302E"/>
    <w:rsid w:val="001E37F7"/>
    <w:rsid w:val="001E64E4"/>
    <w:rsid w:val="001E73B4"/>
    <w:rsid w:val="001F01EF"/>
    <w:rsid w:val="001F2B12"/>
    <w:rsid w:val="001F4814"/>
    <w:rsid w:val="001F50CC"/>
    <w:rsid w:val="001F7285"/>
    <w:rsid w:val="00200E19"/>
    <w:rsid w:val="00202965"/>
    <w:rsid w:val="002035D8"/>
    <w:rsid w:val="00203A73"/>
    <w:rsid w:val="00205BD3"/>
    <w:rsid w:val="002078A5"/>
    <w:rsid w:val="0021042C"/>
    <w:rsid w:val="00210D15"/>
    <w:rsid w:val="002226C2"/>
    <w:rsid w:val="00231EE5"/>
    <w:rsid w:val="00235AF8"/>
    <w:rsid w:val="00237EE3"/>
    <w:rsid w:val="00241FB6"/>
    <w:rsid w:val="00243E14"/>
    <w:rsid w:val="0025532F"/>
    <w:rsid w:val="0026169A"/>
    <w:rsid w:val="00262A1D"/>
    <w:rsid w:val="002630F5"/>
    <w:rsid w:val="00263104"/>
    <w:rsid w:val="00272441"/>
    <w:rsid w:val="00275AD1"/>
    <w:rsid w:val="00284466"/>
    <w:rsid w:val="00284CE5"/>
    <w:rsid w:val="002904B0"/>
    <w:rsid w:val="00291F57"/>
    <w:rsid w:val="002A3B2A"/>
    <w:rsid w:val="002A563B"/>
    <w:rsid w:val="002B30C5"/>
    <w:rsid w:val="002C0BD3"/>
    <w:rsid w:val="002C755D"/>
    <w:rsid w:val="002D0E50"/>
    <w:rsid w:val="002D5898"/>
    <w:rsid w:val="002D6C9F"/>
    <w:rsid w:val="002E098A"/>
    <w:rsid w:val="002E11E7"/>
    <w:rsid w:val="002E4E1A"/>
    <w:rsid w:val="002F208C"/>
    <w:rsid w:val="00302713"/>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6DB4"/>
    <w:rsid w:val="00377494"/>
    <w:rsid w:val="00380088"/>
    <w:rsid w:val="00383303"/>
    <w:rsid w:val="003838E7"/>
    <w:rsid w:val="0038616D"/>
    <w:rsid w:val="00387F94"/>
    <w:rsid w:val="003A0BA8"/>
    <w:rsid w:val="003A2389"/>
    <w:rsid w:val="003A3A76"/>
    <w:rsid w:val="003A64AC"/>
    <w:rsid w:val="003C02EE"/>
    <w:rsid w:val="003C227B"/>
    <w:rsid w:val="003C6129"/>
    <w:rsid w:val="003C70AA"/>
    <w:rsid w:val="003D2031"/>
    <w:rsid w:val="003E115A"/>
    <w:rsid w:val="003F06A3"/>
    <w:rsid w:val="003F18F3"/>
    <w:rsid w:val="003F2586"/>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66EA0"/>
    <w:rsid w:val="004707CB"/>
    <w:rsid w:val="0047789C"/>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0602"/>
    <w:rsid w:val="0055185F"/>
    <w:rsid w:val="00555358"/>
    <w:rsid w:val="005603AA"/>
    <w:rsid w:val="005634A3"/>
    <w:rsid w:val="005716E1"/>
    <w:rsid w:val="005748EE"/>
    <w:rsid w:val="00580EAF"/>
    <w:rsid w:val="00582C24"/>
    <w:rsid w:val="00591BF2"/>
    <w:rsid w:val="00593487"/>
    <w:rsid w:val="005A201E"/>
    <w:rsid w:val="005B1A3A"/>
    <w:rsid w:val="005B1C14"/>
    <w:rsid w:val="005B446D"/>
    <w:rsid w:val="005B663E"/>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6A78"/>
    <w:rsid w:val="00607A9E"/>
    <w:rsid w:val="006125A9"/>
    <w:rsid w:val="00616602"/>
    <w:rsid w:val="006171E2"/>
    <w:rsid w:val="00617973"/>
    <w:rsid w:val="00621D47"/>
    <w:rsid w:val="00626FC8"/>
    <w:rsid w:val="006311B6"/>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10E9"/>
    <w:rsid w:val="007B21A5"/>
    <w:rsid w:val="007B3FB2"/>
    <w:rsid w:val="007B40AC"/>
    <w:rsid w:val="007B418A"/>
    <w:rsid w:val="007B51BE"/>
    <w:rsid w:val="007B7AD6"/>
    <w:rsid w:val="007C30F5"/>
    <w:rsid w:val="007C589A"/>
    <w:rsid w:val="007D1145"/>
    <w:rsid w:val="007D2D2C"/>
    <w:rsid w:val="007D74A7"/>
    <w:rsid w:val="007E0588"/>
    <w:rsid w:val="007E2086"/>
    <w:rsid w:val="007E48B5"/>
    <w:rsid w:val="007E786E"/>
    <w:rsid w:val="007F0147"/>
    <w:rsid w:val="007F3F92"/>
    <w:rsid w:val="0080567C"/>
    <w:rsid w:val="00806AAA"/>
    <w:rsid w:val="00814178"/>
    <w:rsid w:val="00814BD4"/>
    <w:rsid w:val="00817526"/>
    <w:rsid w:val="00817EAE"/>
    <w:rsid w:val="00825B53"/>
    <w:rsid w:val="008328A5"/>
    <w:rsid w:val="008335CB"/>
    <w:rsid w:val="00842DB1"/>
    <w:rsid w:val="008442EE"/>
    <w:rsid w:val="00846636"/>
    <w:rsid w:val="00847280"/>
    <w:rsid w:val="0084769E"/>
    <w:rsid w:val="0085465E"/>
    <w:rsid w:val="00854C99"/>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752A"/>
    <w:rsid w:val="008E1C90"/>
    <w:rsid w:val="008E5260"/>
    <w:rsid w:val="008E680D"/>
    <w:rsid w:val="008E714B"/>
    <w:rsid w:val="008F6E3D"/>
    <w:rsid w:val="009009EE"/>
    <w:rsid w:val="00901756"/>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A709B"/>
    <w:rsid w:val="009B4057"/>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7789A"/>
    <w:rsid w:val="00A82BF8"/>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7364"/>
    <w:rsid w:val="00B07982"/>
    <w:rsid w:val="00B14B10"/>
    <w:rsid w:val="00B20B3C"/>
    <w:rsid w:val="00B22F59"/>
    <w:rsid w:val="00B24D80"/>
    <w:rsid w:val="00B26F01"/>
    <w:rsid w:val="00B2795B"/>
    <w:rsid w:val="00B34D58"/>
    <w:rsid w:val="00B355F0"/>
    <w:rsid w:val="00B4031B"/>
    <w:rsid w:val="00B40467"/>
    <w:rsid w:val="00B50E50"/>
    <w:rsid w:val="00B53C3C"/>
    <w:rsid w:val="00B564FD"/>
    <w:rsid w:val="00B5651E"/>
    <w:rsid w:val="00B56B48"/>
    <w:rsid w:val="00B61145"/>
    <w:rsid w:val="00B641DB"/>
    <w:rsid w:val="00B64498"/>
    <w:rsid w:val="00B64992"/>
    <w:rsid w:val="00B66B2D"/>
    <w:rsid w:val="00B67086"/>
    <w:rsid w:val="00B75BB3"/>
    <w:rsid w:val="00B80582"/>
    <w:rsid w:val="00B8793A"/>
    <w:rsid w:val="00B92C94"/>
    <w:rsid w:val="00B94083"/>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39DB"/>
    <w:rsid w:val="00BF5379"/>
    <w:rsid w:val="00BF6672"/>
    <w:rsid w:val="00C04BD8"/>
    <w:rsid w:val="00C06E35"/>
    <w:rsid w:val="00C06FBB"/>
    <w:rsid w:val="00C07BFF"/>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C523D"/>
    <w:rsid w:val="00CC6009"/>
    <w:rsid w:val="00CE33D9"/>
    <w:rsid w:val="00CE4443"/>
    <w:rsid w:val="00CE4CDD"/>
    <w:rsid w:val="00CF18F6"/>
    <w:rsid w:val="00CF1EE0"/>
    <w:rsid w:val="00CF266B"/>
    <w:rsid w:val="00D02635"/>
    <w:rsid w:val="00D03773"/>
    <w:rsid w:val="00D064C5"/>
    <w:rsid w:val="00D07ECF"/>
    <w:rsid w:val="00D10106"/>
    <w:rsid w:val="00D113F4"/>
    <w:rsid w:val="00D11764"/>
    <w:rsid w:val="00D205C2"/>
    <w:rsid w:val="00D24549"/>
    <w:rsid w:val="00D260CB"/>
    <w:rsid w:val="00D309EA"/>
    <w:rsid w:val="00D3241D"/>
    <w:rsid w:val="00D426A2"/>
    <w:rsid w:val="00D454DB"/>
    <w:rsid w:val="00D54FF7"/>
    <w:rsid w:val="00D55828"/>
    <w:rsid w:val="00D57006"/>
    <w:rsid w:val="00D572F3"/>
    <w:rsid w:val="00D63BA6"/>
    <w:rsid w:val="00D72395"/>
    <w:rsid w:val="00D75AA9"/>
    <w:rsid w:val="00D845DF"/>
    <w:rsid w:val="00D84DEB"/>
    <w:rsid w:val="00D85918"/>
    <w:rsid w:val="00D9040F"/>
    <w:rsid w:val="00D922CE"/>
    <w:rsid w:val="00DA2F92"/>
    <w:rsid w:val="00DA5443"/>
    <w:rsid w:val="00DA6DB7"/>
    <w:rsid w:val="00DB2D93"/>
    <w:rsid w:val="00DC150F"/>
    <w:rsid w:val="00DC1629"/>
    <w:rsid w:val="00DC5C0E"/>
    <w:rsid w:val="00DD1A11"/>
    <w:rsid w:val="00DE000D"/>
    <w:rsid w:val="00DE2104"/>
    <w:rsid w:val="00DE2332"/>
    <w:rsid w:val="00DE56CA"/>
    <w:rsid w:val="00DE64E9"/>
    <w:rsid w:val="00DE7FC8"/>
    <w:rsid w:val="00DF6788"/>
    <w:rsid w:val="00E03864"/>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52F5E"/>
    <w:rsid w:val="00E57935"/>
    <w:rsid w:val="00E605F2"/>
    <w:rsid w:val="00E607EE"/>
    <w:rsid w:val="00E625FD"/>
    <w:rsid w:val="00E6290E"/>
    <w:rsid w:val="00E63E73"/>
    <w:rsid w:val="00E656D8"/>
    <w:rsid w:val="00E7099D"/>
    <w:rsid w:val="00E72C94"/>
    <w:rsid w:val="00E756AE"/>
    <w:rsid w:val="00E81321"/>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1B13"/>
    <w:rsid w:val="00F2234C"/>
    <w:rsid w:val="00F22FC1"/>
    <w:rsid w:val="00F2407A"/>
    <w:rsid w:val="00F24B92"/>
    <w:rsid w:val="00F36269"/>
    <w:rsid w:val="00F37992"/>
    <w:rsid w:val="00F422A3"/>
    <w:rsid w:val="00F45ED5"/>
    <w:rsid w:val="00F550A7"/>
    <w:rsid w:val="00F56DA7"/>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6D3D"/>
    <w:rsid w:val="00FF6E7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16</cp:revision>
  <cp:lastPrinted>2022-10-30T13:51:00Z</cp:lastPrinted>
  <dcterms:created xsi:type="dcterms:W3CDTF">2022-11-06T11:29:00Z</dcterms:created>
  <dcterms:modified xsi:type="dcterms:W3CDTF">2022-11-06T13:11:00Z</dcterms:modified>
</cp:coreProperties>
</file>