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D277" w14:textId="75F5FEDE" w:rsidR="005634A3" w:rsidRPr="00C06FBB" w:rsidRDefault="00F714BE" w:rsidP="00C06FBB">
      <w:pPr>
        <w:pStyle w:val="ListParagraph"/>
        <w:numPr>
          <w:ilvl w:val="0"/>
          <w:numId w:val="20"/>
        </w:numPr>
        <w:pBdr>
          <w:top w:val="nil"/>
          <w:left w:val="nil"/>
          <w:bottom w:val="nil"/>
          <w:right w:val="nil"/>
          <w:between w:val="nil"/>
        </w:pBdr>
        <w:spacing w:after="0" w:line="360" w:lineRule="auto"/>
        <w:rPr>
          <w:b/>
          <w:bCs/>
          <w:color w:val="000000"/>
          <w:sz w:val="24"/>
          <w:szCs w:val="24"/>
        </w:rPr>
      </w:pPr>
      <w:r w:rsidRPr="00C06FBB">
        <w:rPr>
          <w:b/>
          <w:bCs/>
          <w:color w:val="000000"/>
          <w:sz w:val="24"/>
          <w:szCs w:val="24"/>
        </w:rPr>
        <w:t>Luke 1:</w:t>
      </w:r>
      <w:r w:rsidR="00027D9C">
        <w:rPr>
          <w:b/>
          <w:bCs/>
          <w:color w:val="000000"/>
          <w:sz w:val="24"/>
          <w:szCs w:val="24"/>
        </w:rPr>
        <w:t>3</w:t>
      </w:r>
      <w:r w:rsidR="001269EC">
        <w:rPr>
          <w:b/>
          <w:bCs/>
          <w:color w:val="000000"/>
          <w:sz w:val="24"/>
          <w:szCs w:val="24"/>
        </w:rPr>
        <w:t>9-40</w:t>
      </w:r>
    </w:p>
    <w:p w14:paraId="1C8DC99F" w14:textId="36A75AD6" w:rsidR="001269EC" w:rsidRPr="00FB3E95" w:rsidRDefault="002A3B2A" w:rsidP="00FB3E95">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According to the scriptures, w</w:t>
      </w:r>
      <w:r w:rsidR="001269EC">
        <w:rPr>
          <w:color w:val="000000"/>
          <w:sz w:val="24"/>
          <w:szCs w:val="24"/>
        </w:rPr>
        <w:t xml:space="preserve">here is the town located that </w:t>
      </w:r>
      <w:r>
        <w:rPr>
          <w:color w:val="000000"/>
          <w:sz w:val="24"/>
          <w:szCs w:val="24"/>
        </w:rPr>
        <w:t>“</w:t>
      </w:r>
      <w:r w:rsidR="001269EC">
        <w:rPr>
          <w:color w:val="000000"/>
          <w:sz w:val="24"/>
          <w:szCs w:val="24"/>
        </w:rPr>
        <w:t>Mary</w:t>
      </w:r>
      <w:r>
        <w:rPr>
          <w:color w:val="000000"/>
          <w:sz w:val="24"/>
          <w:szCs w:val="24"/>
        </w:rPr>
        <w:t>”</w:t>
      </w:r>
      <w:r w:rsidR="001269EC">
        <w:rPr>
          <w:color w:val="000000"/>
          <w:sz w:val="24"/>
          <w:szCs w:val="24"/>
        </w:rPr>
        <w:t xml:space="preserve"> </w:t>
      </w:r>
      <w:r>
        <w:rPr>
          <w:color w:val="000000"/>
          <w:sz w:val="24"/>
          <w:szCs w:val="24"/>
        </w:rPr>
        <w:t>is traveling to</w:t>
      </w:r>
      <w:r w:rsidR="003F74AD">
        <w:rPr>
          <w:color w:val="000000"/>
          <w:sz w:val="24"/>
          <w:szCs w:val="24"/>
        </w:rPr>
        <w:t>?</w:t>
      </w:r>
    </w:p>
    <w:p w14:paraId="3CC62540" w14:textId="25F88BB5" w:rsidR="001269EC" w:rsidRPr="00FB3E95" w:rsidRDefault="001269EC" w:rsidP="00B50E50">
      <w:pPr>
        <w:numPr>
          <w:ilvl w:val="0"/>
          <w:numId w:val="2"/>
        </w:numPr>
        <w:pBdr>
          <w:top w:val="nil"/>
          <w:left w:val="nil"/>
          <w:bottom w:val="nil"/>
          <w:right w:val="nil"/>
          <w:between w:val="nil"/>
        </w:pBdr>
        <w:spacing w:after="0" w:line="360" w:lineRule="auto"/>
        <w:rPr>
          <w:b/>
          <w:bCs/>
          <w:i/>
          <w:iCs/>
          <w:color w:val="000000"/>
          <w:sz w:val="24"/>
          <w:szCs w:val="24"/>
        </w:rPr>
      </w:pPr>
      <w:r w:rsidRPr="00FB3E95">
        <w:rPr>
          <w:b/>
          <w:bCs/>
          <w:color w:val="000000"/>
          <w:sz w:val="24"/>
          <w:szCs w:val="24"/>
        </w:rPr>
        <w:t>2 Samuel 6:2</w:t>
      </w:r>
    </w:p>
    <w:p w14:paraId="4B145633" w14:textId="5AAD8697" w:rsidR="001269EC" w:rsidRPr="003F74AD" w:rsidRDefault="00FB3E95"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According to the scripture</w:t>
      </w:r>
      <w:r w:rsidR="002A3B2A">
        <w:rPr>
          <w:color w:val="000000"/>
          <w:sz w:val="24"/>
          <w:szCs w:val="24"/>
        </w:rPr>
        <w:t>s</w:t>
      </w:r>
      <w:r>
        <w:rPr>
          <w:color w:val="000000"/>
          <w:sz w:val="24"/>
          <w:szCs w:val="24"/>
        </w:rPr>
        <w:t xml:space="preserve">, where is the town </w:t>
      </w:r>
      <w:r w:rsidR="002A3B2A">
        <w:rPr>
          <w:color w:val="000000"/>
          <w:sz w:val="24"/>
          <w:szCs w:val="24"/>
        </w:rPr>
        <w:t>located that</w:t>
      </w:r>
      <w:r>
        <w:rPr>
          <w:color w:val="000000"/>
          <w:sz w:val="24"/>
          <w:szCs w:val="24"/>
        </w:rPr>
        <w:t xml:space="preserve"> David</w:t>
      </w:r>
      <w:r w:rsidR="002A3B2A">
        <w:rPr>
          <w:color w:val="000000"/>
          <w:sz w:val="24"/>
          <w:szCs w:val="24"/>
        </w:rPr>
        <w:t xml:space="preserve"> and the “ark of God”</w:t>
      </w:r>
      <w:r>
        <w:rPr>
          <w:color w:val="000000"/>
          <w:sz w:val="24"/>
          <w:szCs w:val="24"/>
        </w:rPr>
        <w:t xml:space="preserve"> </w:t>
      </w:r>
      <w:r w:rsidR="002A3B2A">
        <w:rPr>
          <w:color w:val="000000"/>
          <w:sz w:val="24"/>
          <w:szCs w:val="24"/>
        </w:rPr>
        <w:t>are traveling to</w:t>
      </w:r>
      <w:r w:rsidR="001269EC">
        <w:rPr>
          <w:color w:val="000000"/>
          <w:sz w:val="24"/>
          <w:szCs w:val="24"/>
        </w:rPr>
        <w:t>?</w:t>
      </w:r>
    </w:p>
    <w:p w14:paraId="1AE9C673" w14:textId="435075CE" w:rsidR="00054ABC" w:rsidRPr="00A7789A" w:rsidRDefault="00054ABC" w:rsidP="00054ABC">
      <w:pPr>
        <w:pStyle w:val="ListParagraph"/>
        <w:numPr>
          <w:ilvl w:val="0"/>
          <w:numId w:val="20"/>
        </w:numPr>
        <w:pBdr>
          <w:top w:val="nil"/>
          <w:left w:val="nil"/>
          <w:bottom w:val="nil"/>
          <w:right w:val="nil"/>
          <w:between w:val="nil"/>
        </w:pBdr>
        <w:spacing w:after="0" w:line="360" w:lineRule="auto"/>
        <w:rPr>
          <w:b/>
          <w:bCs/>
          <w:i/>
          <w:iCs/>
          <w:color w:val="000000"/>
          <w:sz w:val="24"/>
          <w:szCs w:val="24"/>
        </w:rPr>
      </w:pPr>
      <w:r w:rsidRPr="00A7789A">
        <w:rPr>
          <w:b/>
          <w:bCs/>
          <w:color w:val="000000"/>
          <w:sz w:val="24"/>
          <w:szCs w:val="24"/>
        </w:rPr>
        <w:t xml:space="preserve">Luke </w:t>
      </w:r>
      <w:r w:rsidR="005F2330" w:rsidRPr="00A7789A">
        <w:rPr>
          <w:b/>
          <w:bCs/>
          <w:color w:val="000000"/>
          <w:sz w:val="24"/>
          <w:szCs w:val="24"/>
        </w:rPr>
        <w:t>1:</w:t>
      </w:r>
      <w:r w:rsidR="00DE2104">
        <w:rPr>
          <w:b/>
          <w:bCs/>
          <w:color w:val="000000"/>
          <w:sz w:val="24"/>
          <w:szCs w:val="24"/>
        </w:rPr>
        <w:t>41-</w:t>
      </w:r>
      <w:r w:rsidR="00CC6009">
        <w:rPr>
          <w:b/>
          <w:bCs/>
          <w:color w:val="000000"/>
          <w:sz w:val="24"/>
          <w:szCs w:val="24"/>
        </w:rPr>
        <w:t>56</w:t>
      </w:r>
    </w:p>
    <w:p w14:paraId="5CB4A242" w14:textId="2E427C6F" w:rsidR="003F74AD" w:rsidRPr="00DE2104" w:rsidRDefault="002226C2" w:rsidP="002226C2">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 xml:space="preserve">What </w:t>
      </w:r>
      <w:r w:rsidR="00DE2104">
        <w:rPr>
          <w:color w:val="000000"/>
          <w:sz w:val="24"/>
          <w:szCs w:val="24"/>
        </w:rPr>
        <w:t>happens to the infant in Elizabeth’s womb when Mary comes in her presence and greets her</w:t>
      </w:r>
      <w:r>
        <w:rPr>
          <w:color w:val="000000"/>
          <w:sz w:val="24"/>
          <w:szCs w:val="24"/>
        </w:rPr>
        <w:t>?</w:t>
      </w:r>
    </w:p>
    <w:p w14:paraId="47AC805F" w14:textId="77EA3C58" w:rsidR="00DE2104" w:rsidRPr="00120FA7" w:rsidRDefault="00120FA7" w:rsidP="002226C2">
      <w:pPr>
        <w:numPr>
          <w:ilvl w:val="0"/>
          <w:numId w:val="2"/>
        </w:numPr>
        <w:pBdr>
          <w:top w:val="nil"/>
          <w:left w:val="nil"/>
          <w:bottom w:val="nil"/>
          <w:right w:val="nil"/>
          <w:between w:val="nil"/>
        </w:pBdr>
        <w:spacing w:after="0" w:line="360" w:lineRule="auto"/>
        <w:rPr>
          <w:i/>
          <w:iCs/>
          <w:color w:val="000000"/>
          <w:sz w:val="24"/>
          <w:szCs w:val="24"/>
        </w:rPr>
      </w:pPr>
      <w:r w:rsidRPr="00120FA7">
        <w:rPr>
          <w:color w:val="000000"/>
          <w:sz w:val="24"/>
          <w:szCs w:val="24"/>
        </w:rPr>
        <w:t>According to Elizabeth, why did the infant respond this way?</w:t>
      </w:r>
    </w:p>
    <w:p w14:paraId="701A0203" w14:textId="499B1145" w:rsidR="00120FA7" w:rsidRPr="00120FA7" w:rsidRDefault="00120FA7" w:rsidP="002226C2">
      <w:pPr>
        <w:numPr>
          <w:ilvl w:val="0"/>
          <w:numId w:val="2"/>
        </w:numPr>
        <w:pBdr>
          <w:top w:val="nil"/>
          <w:left w:val="nil"/>
          <w:bottom w:val="nil"/>
          <w:right w:val="nil"/>
          <w:between w:val="nil"/>
        </w:pBdr>
        <w:spacing w:after="0" w:line="360" w:lineRule="auto"/>
        <w:rPr>
          <w:b/>
          <w:bCs/>
          <w:i/>
          <w:iCs/>
          <w:color w:val="000000"/>
          <w:sz w:val="24"/>
          <w:szCs w:val="24"/>
        </w:rPr>
      </w:pPr>
      <w:r w:rsidRPr="00120FA7">
        <w:rPr>
          <w:b/>
          <w:bCs/>
          <w:color w:val="000000"/>
          <w:sz w:val="24"/>
          <w:szCs w:val="24"/>
        </w:rPr>
        <w:t>2 Samuel 6:16, 22</w:t>
      </w:r>
    </w:p>
    <w:p w14:paraId="6FC3411D" w14:textId="3F46D6C4" w:rsidR="00120FA7" w:rsidRPr="00120FA7" w:rsidRDefault="00120FA7" w:rsidP="002226C2">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Who is found leaping before the “ark of God” in this story?</w:t>
      </w:r>
    </w:p>
    <w:p w14:paraId="23076EB1" w14:textId="231B5A2F" w:rsidR="00120FA7" w:rsidRPr="00120FA7" w:rsidRDefault="00120FA7" w:rsidP="002226C2">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Why was this individual “jumping and dancing before the Lord”?</w:t>
      </w:r>
    </w:p>
    <w:p w14:paraId="6B5F77BE" w14:textId="1BA9ED61" w:rsidR="00120FA7" w:rsidRPr="00120FA7" w:rsidRDefault="00120FA7" w:rsidP="002226C2">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How might this event relate to </w:t>
      </w:r>
      <w:r w:rsidRPr="00120FA7">
        <w:rPr>
          <w:b/>
          <w:bCs/>
          <w:color w:val="000000"/>
          <w:sz w:val="24"/>
          <w:szCs w:val="24"/>
        </w:rPr>
        <w:t>Luke</w:t>
      </w:r>
      <w:r>
        <w:rPr>
          <w:color w:val="000000"/>
          <w:sz w:val="24"/>
          <w:szCs w:val="24"/>
        </w:rPr>
        <w:t>?</w:t>
      </w:r>
    </w:p>
    <w:p w14:paraId="61046359" w14:textId="7AD55050" w:rsidR="00120FA7" w:rsidRPr="002E11E7" w:rsidRDefault="00120FA7" w:rsidP="002226C2">
      <w:pPr>
        <w:numPr>
          <w:ilvl w:val="0"/>
          <w:numId w:val="2"/>
        </w:numPr>
        <w:pBdr>
          <w:top w:val="nil"/>
          <w:left w:val="nil"/>
          <w:bottom w:val="nil"/>
          <w:right w:val="nil"/>
          <w:between w:val="nil"/>
        </w:pBdr>
        <w:spacing w:after="0" w:line="360" w:lineRule="auto"/>
        <w:rPr>
          <w:b/>
          <w:bCs/>
          <w:i/>
          <w:iCs/>
          <w:color w:val="000000"/>
          <w:sz w:val="24"/>
          <w:szCs w:val="24"/>
        </w:rPr>
      </w:pPr>
      <w:r w:rsidRPr="002E11E7">
        <w:rPr>
          <w:b/>
          <w:bCs/>
          <w:color w:val="000000"/>
          <w:sz w:val="24"/>
          <w:szCs w:val="24"/>
        </w:rPr>
        <w:t>2 Samuel 6:18</w:t>
      </w:r>
    </w:p>
    <w:p w14:paraId="6476FDE7" w14:textId="180A13A5" w:rsidR="00120FA7" w:rsidRPr="00120FA7" w:rsidRDefault="00120FA7" w:rsidP="002226C2">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did David do</w:t>
      </w:r>
      <w:r w:rsidR="002E11E7">
        <w:rPr>
          <w:color w:val="000000"/>
          <w:sz w:val="24"/>
          <w:szCs w:val="24"/>
        </w:rPr>
        <w:t xml:space="preserve"> </w:t>
      </w:r>
      <w:r>
        <w:rPr>
          <w:color w:val="000000"/>
          <w:sz w:val="24"/>
          <w:szCs w:val="24"/>
        </w:rPr>
        <w:t>and say to the people in this verse</w:t>
      </w:r>
      <w:r w:rsidR="002E11E7">
        <w:rPr>
          <w:color w:val="000000"/>
          <w:sz w:val="24"/>
          <w:szCs w:val="24"/>
        </w:rPr>
        <w:t xml:space="preserve"> while he was near the “ark of God”</w:t>
      </w:r>
      <w:r>
        <w:rPr>
          <w:color w:val="000000"/>
          <w:sz w:val="24"/>
          <w:szCs w:val="24"/>
        </w:rPr>
        <w:t>?</w:t>
      </w:r>
    </w:p>
    <w:p w14:paraId="0FAB74A2" w14:textId="65FF8AD4" w:rsidR="00120FA7" w:rsidRPr="002E11E7" w:rsidRDefault="002E11E7" w:rsidP="002226C2">
      <w:pPr>
        <w:numPr>
          <w:ilvl w:val="0"/>
          <w:numId w:val="2"/>
        </w:numPr>
        <w:pBdr>
          <w:top w:val="nil"/>
          <w:left w:val="nil"/>
          <w:bottom w:val="nil"/>
          <w:right w:val="nil"/>
          <w:between w:val="nil"/>
        </w:pBdr>
        <w:spacing w:after="0" w:line="360" w:lineRule="auto"/>
        <w:rPr>
          <w:i/>
          <w:iCs/>
          <w:color w:val="000000"/>
          <w:sz w:val="24"/>
          <w:szCs w:val="24"/>
        </w:rPr>
      </w:pPr>
      <w:r w:rsidRPr="00CC6009">
        <w:rPr>
          <w:b/>
          <w:bCs/>
          <w:color w:val="000000"/>
          <w:sz w:val="24"/>
          <w:szCs w:val="24"/>
        </w:rPr>
        <w:t>In Luke 1:42, 45</w:t>
      </w:r>
      <w:r>
        <w:rPr>
          <w:color w:val="000000"/>
          <w:sz w:val="24"/>
          <w:szCs w:val="24"/>
        </w:rPr>
        <w:t xml:space="preserve"> w</w:t>
      </w:r>
      <w:r w:rsidR="00120FA7">
        <w:rPr>
          <w:color w:val="000000"/>
          <w:sz w:val="24"/>
          <w:szCs w:val="24"/>
        </w:rPr>
        <w:t>hat did “Elizabeth” do</w:t>
      </w:r>
      <w:r>
        <w:rPr>
          <w:color w:val="000000"/>
          <w:sz w:val="24"/>
          <w:szCs w:val="24"/>
        </w:rPr>
        <w:t xml:space="preserve"> after being “filled with the Holy Spirit” near </w:t>
      </w:r>
      <w:r w:rsidR="002A3B2A">
        <w:rPr>
          <w:color w:val="000000"/>
          <w:sz w:val="24"/>
          <w:szCs w:val="24"/>
        </w:rPr>
        <w:t>“</w:t>
      </w:r>
      <w:r>
        <w:rPr>
          <w:color w:val="000000"/>
          <w:sz w:val="24"/>
          <w:szCs w:val="24"/>
        </w:rPr>
        <w:t>Mary</w:t>
      </w:r>
      <w:r w:rsidR="002A3B2A">
        <w:rPr>
          <w:color w:val="000000"/>
          <w:sz w:val="24"/>
          <w:szCs w:val="24"/>
        </w:rPr>
        <w:t>”</w:t>
      </w:r>
      <w:r>
        <w:rPr>
          <w:color w:val="000000"/>
          <w:sz w:val="24"/>
          <w:szCs w:val="24"/>
        </w:rPr>
        <w:t>?</w:t>
      </w:r>
    </w:p>
    <w:p w14:paraId="021886F4" w14:textId="25E36AE6" w:rsidR="002E11E7" w:rsidRPr="00CC6009" w:rsidRDefault="002E11E7" w:rsidP="002226C2">
      <w:pPr>
        <w:numPr>
          <w:ilvl w:val="0"/>
          <w:numId w:val="2"/>
        </w:numPr>
        <w:pBdr>
          <w:top w:val="nil"/>
          <w:left w:val="nil"/>
          <w:bottom w:val="nil"/>
          <w:right w:val="nil"/>
          <w:between w:val="nil"/>
        </w:pBdr>
        <w:spacing w:after="0" w:line="360" w:lineRule="auto"/>
        <w:rPr>
          <w:b/>
          <w:bCs/>
          <w:i/>
          <w:iCs/>
          <w:color w:val="000000"/>
          <w:sz w:val="24"/>
          <w:szCs w:val="24"/>
        </w:rPr>
      </w:pPr>
      <w:r w:rsidRPr="00CC6009">
        <w:rPr>
          <w:b/>
          <w:bCs/>
          <w:color w:val="000000"/>
          <w:sz w:val="24"/>
          <w:szCs w:val="24"/>
        </w:rPr>
        <w:t>2 Samuel 6:9</w:t>
      </w:r>
    </w:p>
    <w:p w14:paraId="2088B32D" w14:textId="7A84D777" w:rsidR="002E11E7" w:rsidRPr="002E11E7" w:rsidRDefault="002E11E7" w:rsidP="002226C2">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question does David ask here, before the “ark of God”?</w:t>
      </w:r>
    </w:p>
    <w:p w14:paraId="554AEEC9" w14:textId="6CFB5929" w:rsidR="002E11E7" w:rsidRPr="00CC6009" w:rsidRDefault="002E11E7" w:rsidP="002226C2">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In </w:t>
      </w:r>
      <w:r w:rsidRPr="002E11E7">
        <w:rPr>
          <w:b/>
          <w:bCs/>
          <w:color w:val="000000"/>
          <w:sz w:val="24"/>
          <w:szCs w:val="24"/>
        </w:rPr>
        <w:t>Luke 1:43</w:t>
      </w:r>
      <w:r>
        <w:rPr>
          <w:color w:val="000000"/>
          <w:sz w:val="24"/>
          <w:szCs w:val="24"/>
        </w:rPr>
        <w:t>, how is Elizabeth’s response similar</w:t>
      </w:r>
      <w:r w:rsidR="00CC6009">
        <w:rPr>
          <w:color w:val="000000"/>
          <w:sz w:val="24"/>
          <w:szCs w:val="24"/>
        </w:rPr>
        <w:t xml:space="preserve"> to David’s before the “ark of God”</w:t>
      </w:r>
      <w:r>
        <w:rPr>
          <w:color w:val="000000"/>
          <w:sz w:val="24"/>
          <w:szCs w:val="24"/>
        </w:rPr>
        <w:t>?</w:t>
      </w:r>
    </w:p>
    <w:p w14:paraId="01986B7D" w14:textId="18A955F1" w:rsidR="00CC6009" w:rsidRPr="002A3B2A" w:rsidRDefault="00CC6009" w:rsidP="002226C2">
      <w:pPr>
        <w:numPr>
          <w:ilvl w:val="0"/>
          <w:numId w:val="2"/>
        </w:numPr>
        <w:pBdr>
          <w:top w:val="nil"/>
          <w:left w:val="nil"/>
          <w:bottom w:val="nil"/>
          <w:right w:val="nil"/>
          <w:between w:val="nil"/>
        </w:pBdr>
        <w:spacing w:after="0" w:line="360" w:lineRule="auto"/>
        <w:rPr>
          <w:b/>
          <w:bCs/>
          <w:i/>
          <w:iCs/>
          <w:color w:val="000000"/>
          <w:sz w:val="24"/>
          <w:szCs w:val="24"/>
        </w:rPr>
      </w:pPr>
      <w:r w:rsidRPr="002A3B2A">
        <w:rPr>
          <w:b/>
          <w:bCs/>
          <w:color w:val="000000"/>
          <w:sz w:val="24"/>
          <w:szCs w:val="24"/>
        </w:rPr>
        <w:t>2 Samuel 6:11</w:t>
      </w:r>
    </w:p>
    <w:p w14:paraId="3352B1D7" w14:textId="23B26F11" w:rsidR="00CC6009" w:rsidRPr="002A3B2A" w:rsidRDefault="00CC6009" w:rsidP="002226C2">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How long did the “ark of God” remain</w:t>
      </w:r>
      <w:r w:rsidR="002A3B2A">
        <w:rPr>
          <w:color w:val="000000"/>
          <w:sz w:val="24"/>
          <w:szCs w:val="24"/>
        </w:rPr>
        <w:t xml:space="preserve"> “in the house of Obed-edom”</w:t>
      </w:r>
      <w:r>
        <w:rPr>
          <w:color w:val="000000"/>
          <w:sz w:val="24"/>
          <w:szCs w:val="24"/>
        </w:rPr>
        <w:t xml:space="preserve"> in Judah?</w:t>
      </w:r>
    </w:p>
    <w:p w14:paraId="045C9C61" w14:textId="51B8F6CA" w:rsidR="005B1C14" w:rsidRPr="005B1C14" w:rsidRDefault="002A3B2A" w:rsidP="005B1C14">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In </w:t>
      </w:r>
      <w:r w:rsidRPr="002A3B2A">
        <w:rPr>
          <w:b/>
          <w:bCs/>
          <w:color w:val="000000"/>
          <w:sz w:val="24"/>
          <w:szCs w:val="24"/>
        </w:rPr>
        <w:t>Luke 1:56</w:t>
      </w:r>
      <w:r>
        <w:rPr>
          <w:color w:val="000000"/>
          <w:sz w:val="24"/>
          <w:szCs w:val="24"/>
        </w:rPr>
        <w:t xml:space="preserve"> how long did “Mary” remain in Elizabeth’s home in Judah?</w:t>
      </w:r>
    </w:p>
    <w:p w14:paraId="32AC93F8" w14:textId="77B5469C" w:rsidR="002A3B2A" w:rsidRPr="005B1C14" w:rsidRDefault="002C755D" w:rsidP="002226C2">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do these similarities</w:t>
      </w:r>
      <w:r w:rsidR="005B1C14">
        <w:rPr>
          <w:color w:val="000000"/>
          <w:sz w:val="24"/>
          <w:szCs w:val="24"/>
        </w:rPr>
        <w:t xml:space="preserve"> of events, actions of persons, or places in the </w:t>
      </w:r>
      <w:r w:rsidR="005B1C14" w:rsidRPr="005B1C14">
        <w:rPr>
          <w:b/>
          <w:bCs/>
          <w:color w:val="000000"/>
          <w:sz w:val="24"/>
          <w:szCs w:val="24"/>
        </w:rPr>
        <w:t>Old</w:t>
      </w:r>
      <w:r w:rsidR="005B1C14">
        <w:rPr>
          <w:color w:val="000000"/>
          <w:sz w:val="24"/>
          <w:szCs w:val="24"/>
        </w:rPr>
        <w:t xml:space="preserve"> and </w:t>
      </w:r>
      <w:r w:rsidR="005B1C14" w:rsidRPr="005B1C14">
        <w:rPr>
          <w:b/>
          <w:bCs/>
          <w:color w:val="000000"/>
          <w:sz w:val="24"/>
          <w:szCs w:val="24"/>
        </w:rPr>
        <w:t>New Testaments</w:t>
      </w:r>
      <w:r w:rsidR="005B1C14">
        <w:rPr>
          <w:color w:val="000000"/>
          <w:sz w:val="24"/>
          <w:szCs w:val="24"/>
        </w:rPr>
        <w:t xml:space="preserve"> say to you about “Mary” and the “ark of God”?</w:t>
      </w:r>
    </w:p>
    <w:p w14:paraId="0062BD45" w14:textId="00E0153C" w:rsidR="005B1C14" w:rsidRPr="0047789C" w:rsidRDefault="001D0A9A" w:rsidP="002226C2">
      <w:pPr>
        <w:numPr>
          <w:ilvl w:val="0"/>
          <w:numId w:val="2"/>
        </w:numPr>
        <w:pBdr>
          <w:top w:val="nil"/>
          <w:left w:val="nil"/>
          <w:bottom w:val="nil"/>
          <w:right w:val="nil"/>
          <w:between w:val="nil"/>
        </w:pBdr>
        <w:spacing w:after="0" w:line="360" w:lineRule="auto"/>
        <w:rPr>
          <w:b/>
          <w:bCs/>
          <w:i/>
          <w:iCs/>
          <w:color w:val="000000"/>
          <w:sz w:val="24"/>
          <w:szCs w:val="24"/>
        </w:rPr>
      </w:pPr>
      <w:r w:rsidRPr="0047789C">
        <w:rPr>
          <w:b/>
          <w:bCs/>
          <w:color w:val="000000"/>
          <w:sz w:val="24"/>
          <w:szCs w:val="24"/>
        </w:rPr>
        <w:t>Exodus 31:6b, Exodus 25:8-9</w:t>
      </w:r>
    </w:p>
    <w:p w14:paraId="2F9B5B57" w14:textId="6BAF16B0" w:rsidR="001D0A9A" w:rsidRPr="001D0A9A" w:rsidRDefault="001D0A9A" w:rsidP="002226C2">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How well did the “ark of God” need to be made and how was this accomplished?</w:t>
      </w:r>
    </w:p>
    <w:p w14:paraId="37064198" w14:textId="6307413E" w:rsidR="001D0A9A" w:rsidRPr="003A64AC" w:rsidRDefault="001D0A9A" w:rsidP="002226C2">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does this say to you about how “Mary” was made?</w:t>
      </w:r>
    </w:p>
    <w:p w14:paraId="5885BA6E" w14:textId="77777777" w:rsidR="003A64AC" w:rsidRPr="006311B6" w:rsidRDefault="003A64AC" w:rsidP="003A64AC">
      <w:pPr>
        <w:numPr>
          <w:ilvl w:val="0"/>
          <w:numId w:val="2"/>
        </w:numPr>
        <w:pBdr>
          <w:top w:val="nil"/>
          <w:left w:val="nil"/>
          <w:bottom w:val="nil"/>
          <w:right w:val="nil"/>
          <w:between w:val="nil"/>
        </w:pBdr>
        <w:spacing w:after="0" w:line="360" w:lineRule="auto"/>
        <w:rPr>
          <w:i/>
          <w:iCs/>
          <w:color w:val="000000"/>
          <w:sz w:val="24"/>
          <w:szCs w:val="24"/>
        </w:rPr>
      </w:pPr>
      <w:r w:rsidRPr="006311B6">
        <w:rPr>
          <w:b/>
          <w:bCs/>
          <w:color w:val="000000"/>
          <w:sz w:val="24"/>
          <w:szCs w:val="24"/>
        </w:rPr>
        <w:lastRenderedPageBreak/>
        <w:t>Luke 1:28, Luke 1:42</w:t>
      </w:r>
    </w:p>
    <w:p w14:paraId="285ED107" w14:textId="28C4B300" w:rsidR="003A64AC" w:rsidRPr="003A64AC" w:rsidRDefault="003A64AC" w:rsidP="003A64AC">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When do we recite these words in unity as Catholics and followers of Jesus Christ?</w:t>
      </w:r>
    </w:p>
    <w:p w14:paraId="4080FB58" w14:textId="2C739E61" w:rsidR="006311B6" w:rsidRPr="006311B6" w:rsidRDefault="003A64AC" w:rsidP="006311B6">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Reflect on Mary’s canticle, </w:t>
      </w:r>
      <w:r w:rsidRPr="003A64AC">
        <w:rPr>
          <w:b/>
          <w:bCs/>
          <w:color w:val="000000"/>
          <w:sz w:val="24"/>
          <w:szCs w:val="24"/>
        </w:rPr>
        <w:t>verses 46-55</w:t>
      </w:r>
      <w:r>
        <w:rPr>
          <w:color w:val="000000"/>
          <w:sz w:val="24"/>
          <w:szCs w:val="24"/>
        </w:rPr>
        <w:t xml:space="preserve"> in </w:t>
      </w:r>
      <w:r w:rsidRPr="003A64AC">
        <w:rPr>
          <w:b/>
          <w:bCs/>
          <w:color w:val="000000"/>
          <w:sz w:val="24"/>
          <w:szCs w:val="24"/>
        </w:rPr>
        <w:t>Luke</w:t>
      </w:r>
      <w:r>
        <w:rPr>
          <w:color w:val="000000"/>
          <w:sz w:val="24"/>
          <w:szCs w:val="24"/>
        </w:rPr>
        <w:t xml:space="preserve"> and share what Mary proclaims </w:t>
      </w:r>
      <w:r w:rsidR="006311B6">
        <w:rPr>
          <w:color w:val="000000"/>
          <w:sz w:val="24"/>
          <w:szCs w:val="24"/>
        </w:rPr>
        <w:t>“all ages” will “call” her?</w:t>
      </w:r>
    </w:p>
    <w:p w14:paraId="731E1F4B" w14:textId="336C4BC5" w:rsidR="006311B6" w:rsidRDefault="006311B6" w:rsidP="006311B6">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Has this prophetic statement come to fulfillment in your opinion,</w:t>
      </w:r>
      <w:r w:rsidR="003A64AC">
        <w:rPr>
          <w:color w:val="000000"/>
          <w:sz w:val="24"/>
          <w:szCs w:val="24"/>
        </w:rPr>
        <w:t xml:space="preserve"> and</w:t>
      </w:r>
      <w:r>
        <w:rPr>
          <w:color w:val="000000"/>
          <w:sz w:val="24"/>
          <w:szCs w:val="24"/>
        </w:rPr>
        <w:t xml:space="preserve"> if so</w:t>
      </w:r>
      <w:r w:rsidR="00E756AE">
        <w:rPr>
          <w:color w:val="000000"/>
          <w:sz w:val="24"/>
          <w:szCs w:val="24"/>
        </w:rPr>
        <w:t>,</w:t>
      </w:r>
      <w:r>
        <w:rPr>
          <w:color w:val="000000"/>
          <w:sz w:val="24"/>
          <w:szCs w:val="24"/>
        </w:rPr>
        <w:t xml:space="preserve"> how?</w:t>
      </w:r>
    </w:p>
    <w:p w14:paraId="536E37F3" w14:textId="7A49A63F" w:rsidR="00044073" w:rsidRPr="002C1205" w:rsidRDefault="00044073" w:rsidP="00044073">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Bede</w:t>
      </w:r>
      <w:r w:rsidRPr="00B50E50">
        <w:rPr>
          <w:color w:val="000000"/>
          <w:sz w:val="24"/>
          <w:szCs w:val="24"/>
        </w:rPr>
        <w:t xml:space="preserve"> (</w:t>
      </w:r>
      <w:r>
        <w:rPr>
          <w:color w:val="000000"/>
          <w:sz w:val="24"/>
          <w:szCs w:val="24"/>
        </w:rPr>
        <w:t>672 AD</w:t>
      </w:r>
      <w:r w:rsidRPr="00B50E50">
        <w:rPr>
          <w:color w:val="000000"/>
          <w:sz w:val="24"/>
          <w:szCs w:val="24"/>
        </w:rPr>
        <w:t xml:space="preserve"> – </w:t>
      </w:r>
      <w:r>
        <w:rPr>
          <w:color w:val="000000"/>
          <w:sz w:val="24"/>
          <w:szCs w:val="24"/>
        </w:rPr>
        <w:t>735 AD</w:t>
      </w:r>
      <w:r w:rsidRPr="00B50E50">
        <w:rPr>
          <w:color w:val="000000"/>
          <w:sz w:val="24"/>
          <w:szCs w:val="24"/>
        </w:rPr>
        <w:t>)</w:t>
      </w:r>
      <w:r w:rsidRPr="00B50E50">
        <w:rPr>
          <w:i/>
          <w:iCs/>
          <w:color w:val="000000"/>
          <w:sz w:val="24"/>
          <w:szCs w:val="24"/>
        </w:rPr>
        <w:t xml:space="preserve"> </w:t>
      </w:r>
      <w:r>
        <w:rPr>
          <w:i/>
          <w:iCs/>
          <w:color w:val="000000"/>
          <w:sz w:val="24"/>
          <w:szCs w:val="24"/>
        </w:rPr>
        <w:t>Homilies on The Gospels Section 1.</w:t>
      </w:r>
      <w:r w:rsidR="00D845DF">
        <w:rPr>
          <w:i/>
          <w:iCs/>
          <w:color w:val="000000"/>
          <w:sz w:val="24"/>
          <w:szCs w:val="24"/>
        </w:rPr>
        <w:t>4</w:t>
      </w:r>
    </w:p>
    <w:p w14:paraId="46653839" w14:textId="60015E29" w:rsidR="00044073" w:rsidRPr="00431B90" w:rsidRDefault="00044073" w:rsidP="00D845DF">
      <w:pPr>
        <w:pBdr>
          <w:top w:val="nil"/>
          <w:left w:val="nil"/>
          <w:bottom w:val="nil"/>
          <w:right w:val="nil"/>
          <w:between w:val="nil"/>
        </w:pBdr>
        <w:spacing w:after="0" w:line="360" w:lineRule="auto"/>
        <w:ind w:left="1440" w:firstLine="720"/>
        <w:rPr>
          <w:color w:val="000000"/>
          <w:sz w:val="24"/>
          <w:szCs w:val="24"/>
        </w:rPr>
      </w:pPr>
      <w:r w:rsidRPr="00F8413D">
        <w:rPr>
          <w:color w:val="000000"/>
          <w:sz w:val="24"/>
          <w:szCs w:val="24"/>
        </w:rPr>
        <w:t>“</w:t>
      </w:r>
      <w:r w:rsidR="00D845DF">
        <w:rPr>
          <w:color w:val="000000"/>
          <w:sz w:val="24"/>
          <w:szCs w:val="24"/>
        </w:rPr>
        <w:t xml:space="preserve">As Elizabeth heard Mary’s greeting, the infant in her womb leapt, and Elizabeth was filed with the Holy Spirit.  When Mary </w:t>
      </w:r>
      <w:r w:rsidR="00D845DF" w:rsidRPr="00231EE5">
        <w:rPr>
          <w:b/>
          <w:bCs/>
          <w:color w:val="000000"/>
          <w:sz w:val="24"/>
          <w:szCs w:val="24"/>
        </w:rPr>
        <w:t>opened her mouth</w:t>
      </w:r>
      <w:r w:rsidR="00D845DF">
        <w:rPr>
          <w:color w:val="000000"/>
          <w:sz w:val="24"/>
          <w:szCs w:val="24"/>
        </w:rPr>
        <w:t xml:space="preserve"> to greet [her], Elizabeth was immediately </w:t>
      </w:r>
      <w:r w:rsidR="00D845DF" w:rsidRPr="00231EE5">
        <w:rPr>
          <w:b/>
          <w:bCs/>
          <w:color w:val="000000"/>
          <w:sz w:val="24"/>
          <w:szCs w:val="24"/>
        </w:rPr>
        <w:t>filled with the Holy Spirit</w:t>
      </w:r>
      <w:r w:rsidR="00D845DF">
        <w:rPr>
          <w:color w:val="000000"/>
          <w:sz w:val="24"/>
          <w:szCs w:val="24"/>
        </w:rPr>
        <w:t>, and John was filled with one and the same Spirit.  Both of them were fully informed – [Elizabeth] acknowledged who the person was who was there greeting her</w:t>
      </w:r>
      <w:r w:rsidR="0078602D">
        <w:rPr>
          <w:color w:val="000000"/>
          <w:sz w:val="24"/>
          <w:szCs w:val="24"/>
        </w:rPr>
        <w:t xml:space="preserve"> </w:t>
      </w:r>
      <w:r w:rsidR="00D845DF">
        <w:rPr>
          <w:color w:val="000000"/>
          <w:sz w:val="24"/>
          <w:szCs w:val="24"/>
        </w:rPr>
        <w:t>and venerated her as the mother of her Lord with a due blessing; John understood that it was the Lord himself who was being carried in the Virgin’s womb, and because his tongue was not yet capable of speaking, he greeted him by a leap that showed his understanding.  He told of the office of being his precursor, which as a youth he was going to fulfill freely, and devotedly, and before he was born he told of the coming of the Lord by the only signs he was capable of giving.  Now the time had arrived when the utterances of angles would be fulfilled, in which he had stated ‘</w:t>
      </w:r>
      <w:r w:rsidR="00D845DF" w:rsidRPr="00231EE5">
        <w:rPr>
          <w:b/>
          <w:bCs/>
          <w:color w:val="000000"/>
          <w:sz w:val="24"/>
          <w:szCs w:val="24"/>
        </w:rPr>
        <w:t>he</w:t>
      </w:r>
      <w:r w:rsidR="00D845DF">
        <w:rPr>
          <w:color w:val="000000"/>
          <w:sz w:val="24"/>
          <w:szCs w:val="24"/>
        </w:rPr>
        <w:t xml:space="preserve"> </w:t>
      </w:r>
      <w:r w:rsidR="00D845DF" w:rsidRPr="00231EE5">
        <w:rPr>
          <w:b/>
          <w:bCs/>
          <w:color w:val="000000"/>
          <w:sz w:val="24"/>
          <w:szCs w:val="24"/>
        </w:rPr>
        <w:t>[John] would be filled with the Holy Spirit even from his mother’s womb’</w:t>
      </w:r>
      <w:r w:rsidR="00D845DF">
        <w:rPr>
          <w:color w:val="000000"/>
          <w:sz w:val="24"/>
          <w:szCs w:val="24"/>
        </w:rPr>
        <w:t>.</w:t>
      </w:r>
      <w:r w:rsidR="001733F7">
        <w:rPr>
          <w:color w:val="000000"/>
          <w:sz w:val="24"/>
          <w:szCs w:val="24"/>
        </w:rPr>
        <w:t>”</w:t>
      </w:r>
      <w:r w:rsidR="0078602D">
        <w:rPr>
          <w:color w:val="000000"/>
          <w:sz w:val="24"/>
          <w:szCs w:val="24"/>
        </w:rPr>
        <w:t xml:space="preserve"> </w:t>
      </w:r>
    </w:p>
    <w:p w14:paraId="6D5E812A" w14:textId="1B74D015" w:rsidR="001733F7" w:rsidRDefault="00550602" w:rsidP="00550602">
      <w:pPr>
        <w:numPr>
          <w:ilvl w:val="0"/>
          <w:numId w:val="2"/>
        </w:numPr>
        <w:pBdr>
          <w:top w:val="nil"/>
          <w:left w:val="nil"/>
          <w:bottom w:val="nil"/>
          <w:right w:val="nil"/>
          <w:between w:val="nil"/>
        </w:pBdr>
        <w:spacing w:after="0" w:line="360" w:lineRule="auto"/>
        <w:rPr>
          <w:i/>
          <w:iCs/>
          <w:color w:val="000000"/>
          <w:sz w:val="24"/>
          <w:szCs w:val="24"/>
        </w:rPr>
      </w:pPr>
      <w:r w:rsidRPr="00550602">
        <w:rPr>
          <w:b/>
          <w:bCs/>
          <w:color w:val="000000"/>
          <w:sz w:val="24"/>
          <w:szCs w:val="24"/>
        </w:rPr>
        <w:t>St. Gregory of Neocaesarea</w:t>
      </w:r>
      <w:r w:rsidRPr="00550602">
        <w:rPr>
          <w:b/>
          <w:bCs/>
          <w:color w:val="000000"/>
          <w:sz w:val="24"/>
          <w:szCs w:val="24"/>
        </w:rPr>
        <w:t xml:space="preserve"> </w:t>
      </w:r>
      <w:r w:rsidR="001733F7">
        <w:rPr>
          <w:color w:val="000000"/>
          <w:sz w:val="24"/>
          <w:szCs w:val="24"/>
        </w:rPr>
        <w:t xml:space="preserve">(213 AD – 270 AD) </w:t>
      </w:r>
      <w:r w:rsidR="001733F7" w:rsidRPr="001733F7">
        <w:rPr>
          <w:i/>
          <w:iCs/>
          <w:color w:val="000000"/>
          <w:sz w:val="24"/>
          <w:szCs w:val="24"/>
        </w:rPr>
        <w:t>Homily on the Annunciation to the Holy Virgin Mary</w:t>
      </w:r>
    </w:p>
    <w:p w14:paraId="4AAB504D" w14:textId="3824EC21" w:rsidR="00550602" w:rsidRDefault="00550602" w:rsidP="00550602">
      <w:pPr>
        <w:pBdr>
          <w:top w:val="nil"/>
          <w:left w:val="nil"/>
          <w:bottom w:val="nil"/>
          <w:right w:val="nil"/>
          <w:between w:val="nil"/>
        </w:pBdr>
        <w:spacing w:after="0" w:line="360" w:lineRule="auto"/>
        <w:ind w:left="1440"/>
        <w:rPr>
          <w:color w:val="000000"/>
          <w:sz w:val="24"/>
          <w:szCs w:val="24"/>
        </w:rPr>
      </w:pPr>
      <w:r w:rsidRPr="00550602">
        <w:rPr>
          <w:color w:val="000000"/>
          <w:sz w:val="24"/>
          <w:szCs w:val="24"/>
        </w:rPr>
        <w:t xml:space="preserve">“Let us chant the melody that has been taught us by the inspired harp of David, and say, ‘Arise, O Lord, into thy rest; thou, and the </w:t>
      </w:r>
      <w:r w:rsidRPr="00550602">
        <w:rPr>
          <w:b/>
          <w:bCs/>
          <w:color w:val="000000"/>
          <w:sz w:val="24"/>
          <w:szCs w:val="24"/>
        </w:rPr>
        <w:t>ark of thy sanctuary</w:t>
      </w:r>
      <w:r w:rsidRPr="00550602">
        <w:rPr>
          <w:color w:val="000000"/>
          <w:sz w:val="24"/>
          <w:szCs w:val="24"/>
        </w:rPr>
        <w:t xml:space="preserve">.’ For the </w:t>
      </w:r>
      <w:r w:rsidRPr="00550602">
        <w:rPr>
          <w:b/>
          <w:bCs/>
          <w:color w:val="000000"/>
          <w:sz w:val="24"/>
          <w:szCs w:val="24"/>
        </w:rPr>
        <w:t>Holy Virgin</w:t>
      </w:r>
      <w:r w:rsidRPr="00550602">
        <w:rPr>
          <w:color w:val="000000"/>
          <w:sz w:val="24"/>
          <w:szCs w:val="24"/>
        </w:rPr>
        <w:t xml:space="preserve"> is in </w:t>
      </w:r>
      <w:r w:rsidRPr="00231EE5">
        <w:rPr>
          <w:b/>
          <w:bCs/>
          <w:color w:val="000000"/>
          <w:sz w:val="24"/>
          <w:szCs w:val="24"/>
        </w:rPr>
        <w:t>truth</w:t>
      </w:r>
      <w:r w:rsidRPr="00550602">
        <w:rPr>
          <w:color w:val="000000"/>
          <w:sz w:val="24"/>
          <w:szCs w:val="24"/>
        </w:rPr>
        <w:t xml:space="preserve"> an </w:t>
      </w:r>
      <w:r w:rsidRPr="00550602">
        <w:rPr>
          <w:b/>
          <w:bCs/>
          <w:color w:val="000000"/>
          <w:sz w:val="24"/>
          <w:szCs w:val="24"/>
        </w:rPr>
        <w:t>ark</w:t>
      </w:r>
      <w:r w:rsidRPr="00550602">
        <w:rPr>
          <w:color w:val="000000"/>
          <w:sz w:val="24"/>
          <w:szCs w:val="24"/>
        </w:rPr>
        <w:t>, wrought with gold both within and without, that has received the whole treasury of the sanctuary</w:t>
      </w:r>
      <w:r>
        <w:rPr>
          <w:color w:val="000000"/>
          <w:sz w:val="24"/>
          <w:szCs w:val="24"/>
        </w:rPr>
        <w:t>.</w:t>
      </w:r>
      <w:r w:rsidRPr="00550602">
        <w:rPr>
          <w:color w:val="000000"/>
          <w:sz w:val="24"/>
          <w:szCs w:val="24"/>
        </w:rPr>
        <w:t>”</w:t>
      </w:r>
    </w:p>
    <w:p w14:paraId="7B8373E5" w14:textId="7D020416" w:rsidR="0047789C" w:rsidRDefault="0047789C" w:rsidP="00550602">
      <w:pPr>
        <w:pBdr>
          <w:top w:val="nil"/>
          <w:left w:val="nil"/>
          <w:bottom w:val="nil"/>
          <w:right w:val="nil"/>
          <w:between w:val="nil"/>
        </w:pBdr>
        <w:spacing w:after="0" w:line="360" w:lineRule="auto"/>
        <w:ind w:left="1440"/>
        <w:rPr>
          <w:color w:val="000000"/>
          <w:sz w:val="24"/>
          <w:szCs w:val="24"/>
        </w:rPr>
      </w:pPr>
    </w:p>
    <w:p w14:paraId="5163AF69" w14:textId="784D2CE0" w:rsidR="0047789C" w:rsidRDefault="0047789C" w:rsidP="00550602">
      <w:pPr>
        <w:pBdr>
          <w:top w:val="nil"/>
          <w:left w:val="nil"/>
          <w:bottom w:val="nil"/>
          <w:right w:val="nil"/>
          <w:between w:val="nil"/>
        </w:pBdr>
        <w:spacing w:after="0" w:line="360" w:lineRule="auto"/>
        <w:ind w:left="1440"/>
        <w:rPr>
          <w:color w:val="000000"/>
          <w:sz w:val="24"/>
          <w:szCs w:val="24"/>
        </w:rPr>
      </w:pPr>
    </w:p>
    <w:p w14:paraId="43BF967E" w14:textId="77777777" w:rsidR="0047789C" w:rsidRPr="00550602" w:rsidRDefault="0047789C" w:rsidP="00550602">
      <w:pPr>
        <w:pBdr>
          <w:top w:val="nil"/>
          <w:left w:val="nil"/>
          <w:bottom w:val="nil"/>
          <w:right w:val="nil"/>
          <w:between w:val="nil"/>
        </w:pBdr>
        <w:spacing w:after="0" w:line="360" w:lineRule="auto"/>
        <w:ind w:left="1440"/>
        <w:rPr>
          <w:color w:val="000000"/>
          <w:sz w:val="24"/>
          <w:szCs w:val="24"/>
        </w:rPr>
      </w:pPr>
    </w:p>
    <w:p w14:paraId="4DB639B1" w14:textId="1305F421" w:rsidR="00550602" w:rsidRPr="00E97AC9" w:rsidRDefault="00550602" w:rsidP="00044073">
      <w:pPr>
        <w:numPr>
          <w:ilvl w:val="0"/>
          <w:numId w:val="2"/>
        </w:numPr>
        <w:pBdr>
          <w:top w:val="nil"/>
          <w:left w:val="nil"/>
          <w:bottom w:val="nil"/>
          <w:right w:val="nil"/>
          <w:between w:val="nil"/>
        </w:pBdr>
        <w:spacing w:after="0" w:line="360" w:lineRule="auto"/>
        <w:rPr>
          <w:color w:val="000000"/>
          <w:sz w:val="24"/>
          <w:szCs w:val="24"/>
        </w:rPr>
      </w:pPr>
      <w:r w:rsidRPr="0047789C">
        <w:rPr>
          <w:b/>
          <w:bCs/>
          <w:color w:val="000000"/>
          <w:sz w:val="24"/>
          <w:szCs w:val="24"/>
        </w:rPr>
        <w:lastRenderedPageBreak/>
        <w:t>St. Athanasius</w:t>
      </w:r>
      <w:r>
        <w:rPr>
          <w:color w:val="000000"/>
          <w:sz w:val="24"/>
          <w:szCs w:val="24"/>
        </w:rPr>
        <w:t xml:space="preserve"> (296 AD – 373 AD) </w:t>
      </w:r>
      <w:r w:rsidR="00E97AC9" w:rsidRPr="00E97AC9">
        <w:rPr>
          <w:i/>
          <w:iCs/>
          <w:color w:val="000000"/>
          <w:sz w:val="24"/>
          <w:szCs w:val="24"/>
        </w:rPr>
        <w:t>Homily of the Papyrus of Turin</w:t>
      </w:r>
    </w:p>
    <w:p w14:paraId="66734890" w14:textId="383F49D5" w:rsidR="00E97AC9" w:rsidRPr="00C07BFF" w:rsidRDefault="0047789C" w:rsidP="00C07BFF">
      <w:pPr>
        <w:pBdr>
          <w:top w:val="nil"/>
          <w:left w:val="nil"/>
          <w:bottom w:val="nil"/>
          <w:right w:val="nil"/>
          <w:between w:val="nil"/>
        </w:pBdr>
        <w:spacing w:after="0" w:line="360" w:lineRule="auto"/>
        <w:ind w:left="1440"/>
        <w:rPr>
          <w:color w:val="000000"/>
          <w:sz w:val="24"/>
          <w:szCs w:val="24"/>
        </w:rPr>
      </w:pPr>
      <w:r w:rsidRPr="0047789C">
        <w:rPr>
          <w:color w:val="000000"/>
          <w:sz w:val="24"/>
          <w:szCs w:val="24"/>
        </w:rPr>
        <w:t xml:space="preserve">“O noble Virgin, truly you are greater than any other greatness. For who is your equal in greatness, </w:t>
      </w:r>
      <w:r w:rsidRPr="00231EE5">
        <w:rPr>
          <w:b/>
          <w:bCs/>
          <w:color w:val="000000"/>
          <w:sz w:val="24"/>
          <w:szCs w:val="24"/>
        </w:rPr>
        <w:t>O dwelling place of God the Word</w:t>
      </w:r>
      <w:r w:rsidRPr="0047789C">
        <w:rPr>
          <w:color w:val="000000"/>
          <w:sz w:val="24"/>
          <w:szCs w:val="24"/>
        </w:rPr>
        <w:t xml:space="preserve">? To whom among all creatures shall I compare you, O Virgin? You are greater than them all </w:t>
      </w:r>
      <w:r w:rsidRPr="00231EE5">
        <w:rPr>
          <w:b/>
          <w:bCs/>
          <w:color w:val="000000"/>
          <w:sz w:val="24"/>
          <w:szCs w:val="24"/>
        </w:rPr>
        <w:t>O [Ark of the] Covenant</w:t>
      </w:r>
      <w:r w:rsidRPr="0047789C">
        <w:rPr>
          <w:color w:val="000000"/>
          <w:sz w:val="24"/>
          <w:szCs w:val="24"/>
        </w:rPr>
        <w:t xml:space="preserve">, clothed with </w:t>
      </w:r>
      <w:r w:rsidRPr="00231EE5">
        <w:rPr>
          <w:b/>
          <w:bCs/>
          <w:color w:val="000000"/>
          <w:sz w:val="24"/>
          <w:szCs w:val="24"/>
        </w:rPr>
        <w:t>purity</w:t>
      </w:r>
      <w:r w:rsidRPr="0047789C">
        <w:rPr>
          <w:color w:val="000000"/>
          <w:sz w:val="24"/>
          <w:szCs w:val="24"/>
        </w:rPr>
        <w:t xml:space="preserve"> instead of </w:t>
      </w:r>
      <w:r w:rsidRPr="00231EE5">
        <w:rPr>
          <w:b/>
          <w:bCs/>
          <w:color w:val="000000"/>
          <w:sz w:val="24"/>
          <w:szCs w:val="24"/>
        </w:rPr>
        <w:t>gold</w:t>
      </w:r>
      <w:r w:rsidRPr="0047789C">
        <w:rPr>
          <w:color w:val="000000"/>
          <w:sz w:val="24"/>
          <w:szCs w:val="24"/>
        </w:rPr>
        <w:t xml:space="preserve">! </w:t>
      </w:r>
      <w:r w:rsidRPr="00231EE5">
        <w:rPr>
          <w:b/>
          <w:bCs/>
          <w:color w:val="000000"/>
          <w:sz w:val="24"/>
          <w:szCs w:val="24"/>
        </w:rPr>
        <w:t>You are the ark</w:t>
      </w:r>
      <w:r w:rsidRPr="0047789C">
        <w:rPr>
          <w:color w:val="000000"/>
          <w:sz w:val="24"/>
          <w:szCs w:val="24"/>
        </w:rPr>
        <w:t xml:space="preserve"> in which is found the </w:t>
      </w:r>
      <w:r w:rsidRPr="00231EE5">
        <w:rPr>
          <w:b/>
          <w:bCs/>
          <w:color w:val="000000"/>
          <w:sz w:val="24"/>
          <w:szCs w:val="24"/>
        </w:rPr>
        <w:t>golden vessel containing the true manna</w:t>
      </w:r>
      <w:r w:rsidRPr="0047789C">
        <w:rPr>
          <w:color w:val="000000"/>
          <w:sz w:val="24"/>
          <w:szCs w:val="24"/>
        </w:rPr>
        <w:t xml:space="preserve">, that is, the </w:t>
      </w:r>
      <w:r w:rsidRPr="00231EE5">
        <w:rPr>
          <w:b/>
          <w:bCs/>
          <w:color w:val="000000"/>
          <w:sz w:val="24"/>
          <w:szCs w:val="24"/>
        </w:rPr>
        <w:t>flesh</w:t>
      </w:r>
      <w:r w:rsidRPr="0047789C">
        <w:rPr>
          <w:color w:val="000000"/>
          <w:sz w:val="24"/>
          <w:szCs w:val="24"/>
        </w:rPr>
        <w:t xml:space="preserve"> in which </w:t>
      </w:r>
      <w:r w:rsidRPr="00231EE5">
        <w:rPr>
          <w:b/>
          <w:bCs/>
          <w:color w:val="000000"/>
          <w:sz w:val="24"/>
          <w:szCs w:val="24"/>
        </w:rPr>
        <w:t>divinity</w:t>
      </w:r>
      <w:r w:rsidRPr="0047789C">
        <w:rPr>
          <w:color w:val="000000"/>
          <w:sz w:val="24"/>
          <w:szCs w:val="24"/>
        </w:rPr>
        <w:t xml:space="preserve"> resides</w:t>
      </w:r>
      <w:r>
        <w:rPr>
          <w:color w:val="000000"/>
          <w:sz w:val="24"/>
          <w:szCs w:val="24"/>
        </w:rPr>
        <w:t>.</w:t>
      </w:r>
      <w:r w:rsidRPr="0047789C">
        <w:rPr>
          <w:color w:val="000000"/>
          <w:sz w:val="24"/>
          <w:szCs w:val="24"/>
        </w:rPr>
        <w:t>”</w:t>
      </w:r>
    </w:p>
    <w:p w14:paraId="75BF5F75" w14:textId="5CAEA897" w:rsidR="0047789C" w:rsidRPr="0047789C" w:rsidRDefault="0047789C" w:rsidP="00044073">
      <w:pPr>
        <w:numPr>
          <w:ilvl w:val="0"/>
          <w:numId w:val="2"/>
        </w:numPr>
        <w:pBdr>
          <w:top w:val="nil"/>
          <w:left w:val="nil"/>
          <w:bottom w:val="nil"/>
          <w:right w:val="nil"/>
          <w:between w:val="nil"/>
        </w:pBdr>
        <w:spacing w:after="0" w:line="360" w:lineRule="auto"/>
        <w:rPr>
          <w:b/>
          <w:bCs/>
          <w:color w:val="000000"/>
          <w:sz w:val="24"/>
          <w:szCs w:val="24"/>
        </w:rPr>
      </w:pPr>
      <w:r w:rsidRPr="0047789C">
        <w:rPr>
          <w:b/>
          <w:bCs/>
          <w:color w:val="000000"/>
          <w:sz w:val="24"/>
          <w:szCs w:val="24"/>
        </w:rPr>
        <w:t>Catechism 2676, 2677</w:t>
      </w:r>
    </w:p>
    <w:p w14:paraId="6C4562E9" w14:textId="455F78D6" w:rsidR="00D845DF" w:rsidRDefault="00B07982" w:rsidP="0047789C">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share something meaningful that stood out for you today with the group.</w:t>
      </w:r>
    </w:p>
    <w:p w14:paraId="7AAB7FFB" w14:textId="2059C303" w:rsidR="00E57935" w:rsidRDefault="00E57935" w:rsidP="00E57935">
      <w:pPr>
        <w:pBdr>
          <w:top w:val="nil"/>
          <w:left w:val="nil"/>
          <w:bottom w:val="nil"/>
          <w:right w:val="nil"/>
          <w:between w:val="nil"/>
        </w:pBdr>
        <w:spacing w:after="0" w:line="360" w:lineRule="auto"/>
        <w:rPr>
          <w:color w:val="000000"/>
          <w:sz w:val="24"/>
          <w:szCs w:val="24"/>
        </w:rPr>
      </w:pPr>
    </w:p>
    <w:p w14:paraId="2E9B0343" w14:textId="0BD8EB86" w:rsidR="00E57935" w:rsidRDefault="00E57935" w:rsidP="00E57935">
      <w:pPr>
        <w:pBdr>
          <w:top w:val="nil"/>
          <w:left w:val="nil"/>
          <w:bottom w:val="nil"/>
          <w:right w:val="nil"/>
          <w:between w:val="nil"/>
        </w:pBdr>
        <w:spacing w:after="0" w:line="360" w:lineRule="auto"/>
        <w:rPr>
          <w:color w:val="000000"/>
          <w:sz w:val="24"/>
          <w:szCs w:val="24"/>
        </w:rPr>
      </w:pPr>
    </w:p>
    <w:p w14:paraId="1BD0206A" w14:textId="1A7846D8" w:rsidR="00E57935" w:rsidRDefault="00E57935" w:rsidP="00E57935">
      <w:pPr>
        <w:pBdr>
          <w:top w:val="nil"/>
          <w:left w:val="nil"/>
          <w:bottom w:val="nil"/>
          <w:right w:val="nil"/>
          <w:between w:val="nil"/>
        </w:pBdr>
        <w:spacing w:after="0" w:line="360" w:lineRule="auto"/>
        <w:rPr>
          <w:color w:val="000000"/>
          <w:sz w:val="24"/>
          <w:szCs w:val="24"/>
        </w:rPr>
      </w:pPr>
    </w:p>
    <w:p w14:paraId="13429920" w14:textId="7CF90D21" w:rsidR="00E57935" w:rsidRDefault="00E57935" w:rsidP="00E57935">
      <w:pPr>
        <w:pBdr>
          <w:top w:val="nil"/>
          <w:left w:val="nil"/>
          <w:bottom w:val="nil"/>
          <w:right w:val="nil"/>
          <w:between w:val="nil"/>
        </w:pBdr>
        <w:spacing w:after="0" w:line="360" w:lineRule="auto"/>
        <w:rPr>
          <w:color w:val="000000"/>
          <w:sz w:val="24"/>
          <w:szCs w:val="24"/>
        </w:rPr>
      </w:pPr>
    </w:p>
    <w:p w14:paraId="7979A724" w14:textId="4B0E0F88" w:rsidR="00E57935" w:rsidRDefault="00E57935" w:rsidP="00E57935">
      <w:pPr>
        <w:pBdr>
          <w:top w:val="nil"/>
          <w:left w:val="nil"/>
          <w:bottom w:val="nil"/>
          <w:right w:val="nil"/>
          <w:between w:val="nil"/>
        </w:pBdr>
        <w:spacing w:after="0" w:line="360" w:lineRule="auto"/>
        <w:rPr>
          <w:color w:val="000000"/>
          <w:sz w:val="24"/>
          <w:szCs w:val="24"/>
        </w:rPr>
      </w:pPr>
    </w:p>
    <w:p w14:paraId="7576AD31" w14:textId="64DF3A5E" w:rsidR="00E57935" w:rsidRDefault="00E57935" w:rsidP="00E57935">
      <w:pPr>
        <w:pBdr>
          <w:top w:val="nil"/>
          <w:left w:val="nil"/>
          <w:bottom w:val="nil"/>
          <w:right w:val="nil"/>
          <w:between w:val="nil"/>
        </w:pBdr>
        <w:spacing w:after="0" w:line="360" w:lineRule="auto"/>
        <w:rPr>
          <w:color w:val="000000"/>
          <w:sz w:val="24"/>
          <w:szCs w:val="24"/>
        </w:rPr>
      </w:pPr>
    </w:p>
    <w:p w14:paraId="62CF14DE" w14:textId="3D6077FE" w:rsidR="00E57935" w:rsidRDefault="00E57935" w:rsidP="00E57935">
      <w:pPr>
        <w:pBdr>
          <w:top w:val="nil"/>
          <w:left w:val="nil"/>
          <w:bottom w:val="nil"/>
          <w:right w:val="nil"/>
          <w:between w:val="nil"/>
        </w:pBdr>
        <w:spacing w:after="0" w:line="360" w:lineRule="auto"/>
        <w:rPr>
          <w:color w:val="000000"/>
          <w:sz w:val="24"/>
          <w:szCs w:val="24"/>
        </w:rPr>
      </w:pPr>
    </w:p>
    <w:p w14:paraId="38E821F7" w14:textId="3C6BE0A4" w:rsidR="00E57935" w:rsidRDefault="00E57935" w:rsidP="00E57935">
      <w:pPr>
        <w:pBdr>
          <w:top w:val="nil"/>
          <w:left w:val="nil"/>
          <w:bottom w:val="nil"/>
          <w:right w:val="nil"/>
          <w:between w:val="nil"/>
        </w:pBdr>
        <w:spacing w:after="0" w:line="360" w:lineRule="auto"/>
        <w:rPr>
          <w:color w:val="000000"/>
          <w:sz w:val="24"/>
          <w:szCs w:val="24"/>
        </w:rPr>
      </w:pPr>
    </w:p>
    <w:p w14:paraId="1195BA3D" w14:textId="381674A7" w:rsidR="00E57935" w:rsidRDefault="00E57935" w:rsidP="00E57935">
      <w:pPr>
        <w:pBdr>
          <w:top w:val="nil"/>
          <w:left w:val="nil"/>
          <w:bottom w:val="nil"/>
          <w:right w:val="nil"/>
          <w:between w:val="nil"/>
        </w:pBdr>
        <w:spacing w:after="0" w:line="360" w:lineRule="auto"/>
        <w:rPr>
          <w:color w:val="000000"/>
          <w:sz w:val="24"/>
          <w:szCs w:val="24"/>
        </w:rPr>
      </w:pPr>
    </w:p>
    <w:p w14:paraId="5085F0E0" w14:textId="3D76A2C8" w:rsidR="00E57935" w:rsidRDefault="00E57935" w:rsidP="00E57935">
      <w:pPr>
        <w:pBdr>
          <w:top w:val="nil"/>
          <w:left w:val="nil"/>
          <w:bottom w:val="nil"/>
          <w:right w:val="nil"/>
          <w:between w:val="nil"/>
        </w:pBdr>
        <w:spacing w:after="0" w:line="360" w:lineRule="auto"/>
        <w:rPr>
          <w:color w:val="000000"/>
          <w:sz w:val="24"/>
          <w:szCs w:val="24"/>
        </w:rPr>
      </w:pPr>
    </w:p>
    <w:p w14:paraId="0B4FB198" w14:textId="0B5CCD05" w:rsidR="00E57935" w:rsidRDefault="00E57935" w:rsidP="00E57935">
      <w:pPr>
        <w:pBdr>
          <w:top w:val="nil"/>
          <w:left w:val="nil"/>
          <w:bottom w:val="nil"/>
          <w:right w:val="nil"/>
          <w:between w:val="nil"/>
        </w:pBdr>
        <w:spacing w:after="0" w:line="360" w:lineRule="auto"/>
        <w:rPr>
          <w:color w:val="000000"/>
          <w:sz w:val="24"/>
          <w:szCs w:val="24"/>
        </w:rPr>
      </w:pPr>
    </w:p>
    <w:p w14:paraId="0231E028" w14:textId="4E711FDE" w:rsidR="00E57935" w:rsidRDefault="00E57935" w:rsidP="00E57935">
      <w:pPr>
        <w:pBdr>
          <w:top w:val="nil"/>
          <w:left w:val="nil"/>
          <w:bottom w:val="nil"/>
          <w:right w:val="nil"/>
          <w:between w:val="nil"/>
        </w:pBdr>
        <w:spacing w:after="0" w:line="360" w:lineRule="auto"/>
        <w:rPr>
          <w:color w:val="000000"/>
          <w:sz w:val="24"/>
          <w:szCs w:val="24"/>
        </w:rPr>
      </w:pPr>
    </w:p>
    <w:p w14:paraId="64E07079" w14:textId="1147C739" w:rsidR="00E57935" w:rsidRDefault="00E57935" w:rsidP="00E57935">
      <w:pPr>
        <w:pBdr>
          <w:top w:val="nil"/>
          <w:left w:val="nil"/>
          <w:bottom w:val="nil"/>
          <w:right w:val="nil"/>
          <w:between w:val="nil"/>
        </w:pBdr>
        <w:spacing w:after="0" w:line="360" w:lineRule="auto"/>
        <w:rPr>
          <w:color w:val="000000"/>
          <w:sz w:val="24"/>
          <w:szCs w:val="24"/>
        </w:rPr>
      </w:pPr>
    </w:p>
    <w:p w14:paraId="09B29374" w14:textId="22CF7008" w:rsidR="00E57935" w:rsidRDefault="00E57935" w:rsidP="00E57935">
      <w:pPr>
        <w:pBdr>
          <w:top w:val="nil"/>
          <w:left w:val="nil"/>
          <w:bottom w:val="nil"/>
          <w:right w:val="nil"/>
          <w:between w:val="nil"/>
        </w:pBdr>
        <w:spacing w:after="0" w:line="360" w:lineRule="auto"/>
        <w:rPr>
          <w:color w:val="000000"/>
          <w:sz w:val="24"/>
          <w:szCs w:val="24"/>
        </w:rPr>
      </w:pPr>
    </w:p>
    <w:p w14:paraId="0B09A0CD" w14:textId="0B6A8D4D" w:rsidR="00E57935" w:rsidRDefault="00E57935" w:rsidP="00E57935">
      <w:pPr>
        <w:pBdr>
          <w:top w:val="nil"/>
          <w:left w:val="nil"/>
          <w:bottom w:val="nil"/>
          <w:right w:val="nil"/>
          <w:between w:val="nil"/>
        </w:pBdr>
        <w:spacing w:after="0" w:line="360" w:lineRule="auto"/>
        <w:rPr>
          <w:color w:val="000000"/>
          <w:sz w:val="24"/>
          <w:szCs w:val="24"/>
        </w:rPr>
      </w:pPr>
    </w:p>
    <w:p w14:paraId="11BB78A0" w14:textId="77777777" w:rsidR="00E57935" w:rsidRPr="0047789C" w:rsidRDefault="00E57935" w:rsidP="00E57935">
      <w:pPr>
        <w:pBdr>
          <w:top w:val="nil"/>
          <w:left w:val="nil"/>
          <w:bottom w:val="nil"/>
          <w:right w:val="nil"/>
          <w:between w:val="nil"/>
        </w:pBdr>
        <w:spacing w:after="0" w:line="360" w:lineRule="auto"/>
        <w:rPr>
          <w:color w:val="000000"/>
          <w:sz w:val="24"/>
          <w:szCs w:val="24"/>
        </w:rPr>
      </w:pPr>
    </w:p>
    <w:sectPr w:rsidR="00E57935" w:rsidRPr="0047789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6573" w14:textId="77777777" w:rsidR="00B964E1" w:rsidRDefault="00B964E1">
      <w:pPr>
        <w:spacing w:after="0" w:line="240" w:lineRule="auto"/>
      </w:pPr>
      <w:r>
        <w:separator/>
      </w:r>
    </w:p>
  </w:endnote>
  <w:endnote w:type="continuationSeparator" w:id="0">
    <w:p w14:paraId="43D75F90" w14:textId="77777777" w:rsidR="00B964E1" w:rsidRDefault="00B9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3F86" w14:textId="77777777" w:rsidR="00B964E1" w:rsidRDefault="00B964E1">
      <w:pPr>
        <w:spacing w:after="0" w:line="240" w:lineRule="auto"/>
      </w:pPr>
      <w:r>
        <w:separator/>
      </w:r>
    </w:p>
  </w:footnote>
  <w:footnote w:type="continuationSeparator" w:id="0">
    <w:p w14:paraId="77919216" w14:textId="77777777" w:rsidR="00B964E1" w:rsidRDefault="00B96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1BE7049"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1269EC">
      <w:rPr>
        <w:color w:val="000000"/>
      </w:rPr>
      <w:t>6</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6"/>
  </w:num>
  <w:num w:numId="2" w16cid:durableId="87697630">
    <w:abstractNumId w:val="8"/>
  </w:num>
  <w:num w:numId="3" w16cid:durableId="2066374346">
    <w:abstractNumId w:val="15"/>
  </w:num>
  <w:num w:numId="4" w16cid:durableId="934443207">
    <w:abstractNumId w:val="12"/>
  </w:num>
  <w:num w:numId="5" w16cid:durableId="1121075778">
    <w:abstractNumId w:val="1"/>
  </w:num>
  <w:num w:numId="6" w16cid:durableId="337925668">
    <w:abstractNumId w:val="23"/>
  </w:num>
  <w:num w:numId="7" w16cid:durableId="1224680207">
    <w:abstractNumId w:val="9"/>
  </w:num>
  <w:num w:numId="8" w16cid:durableId="1837378512">
    <w:abstractNumId w:val="2"/>
  </w:num>
  <w:num w:numId="9" w16cid:durableId="1917468698">
    <w:abstractNumId w:val="0"/>
  </w:num>
  <w:num w:numId="10" w16cid:durableId="1389719293">
    <w:abstractNumId w:val="11"/>
  </w:num>
  <w:num w:numId="11" w16cid:durableId="510026646">
    <w:abstractNumId w:val="13"/>
  </w:num>
  <w:num w:numId="12" w16cid:durableId="1169443156">
    <w:abstractNumId w:val="14"/>
  </w:num>
  <w:num w:numId="13" w16cid:durableId="16485094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0"/>
  </w:num>
  <w:num w:numId="15" w16cid:durableId="1425607102">
    <w:abstractNumId w:val="18"/>
  </w:num>
  <w:num w:numId="16" w16cid:durableId="1765415888">
    <w:abstractNumId w:val="4"/>
  </w:num>
  <w:num w:numId="17" w16cid:durableId="1946420927">
    <w:abstractNumId w:val="19"/>
  </w:num>
  <w:num w:numId="18" w16cid:durableId="1770076387">
    <w:abstractNumId w:val="22"/>
  </w:num>
  <w:num w:numId="19" w16cid:durableId="2045330535">
    <w:abstractNumId w:val="7"/>
  </w:num>
  <w:num w:numId="20" w16cid:durableId="811562047">
    <w:abstractNumId w:val="21"/>
  </w:num>
  <w:num w:numId="21" w16cid:durableId="1992831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0"/>
  </w:num>
  <w:num w:numId="23" w16cid:durableId="90132436">
    <w:abstractNumId w:val="3"/>
  </w:num>
  <w:num w:numId="24" w16cid:durableId="230507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7830"/>
    <w:rsid w:val="00014001"/>
    <w:rsid w:val="00015330"/>
    <w:rsid w:val="00015442"/>
    <w:rsid w:val="000165C3"/>
    <w:rsid w:val="0002146A"/>
    <w:rsid w:val="00027D9C"/>
    <w:rsid w:val="000415E4"/>
    <w:rsid w:val="0004288D"/>
    <w:rsid w:val="00044073"/>
    <w:rsid w:val="00054ABC"/>
    <w:rsid w:val="00056734"/>
    <w:rsid w:val="00057F87"/>
    <w:rsid w:val="00060F4E"/>
    <w:rsid w:val="0006517D"/>
    <w:rsid w:val="00066561"/>
    <w:rsid w:val="000700FD"/>
    <w:rsid w:val="000732E4"/>
    <w:rsid w:val="00073541"/>
    <w:rsid w:val="00075F35"/>
    <w:rsid w:val="000928D8"/>
    <w:rsid w:val="00093745"/>
    <w:rsid w:val="000940F9"/>
    <w:rsid w:val="00095CB4"/>
    <w:rsid w:val="000967FA"/>
    <w:rsid w:val="00096B27"/>
    <w:rsid w:val="000A5A39"/>
    <w:rsid w:val="000A66AD"/>
    <w:rsid w:val="000B26DC"/>
    <w:rsid w:val="000B7E40"/>
    <w:rsid w:val="000C59B9"/>
    <w:rsid w:val="000C6428"/>
    <w:rsid w:val="000D508D"/>
    <w:rsid w:val="000E305C"/>
    <w:rsid w:val="000E32AD"/>
    <w:rsid w:val="000E579F"/>
    <w:rsid w:val="000E67EF"/>
    <w:rsid w:val="000F60C2"/>
    <w:rsid w:val="001013FA"/>
    <w:rsid w:val="00103908"/>
    <w:rsid w:val="00104AED"/>
    <w:rsid w:val="00106BC6"/>
    <w:rsid w:val="001073E3"/>
    <w:rsid w:val="001149AF"/>
    <w:rsid w:val="00115613"/>
    <w:rsid w:val="001164D3"/>
    <w:rsid w:val="00117BFC"/>
    <w:rsid w:val="00120FA7"/>
    <w:rsid w:val="00121251"/>
    <w:rsid w:val="001269EC"/>
    <w:rsid w:val="00132100"/>
    <w:rsid w:val="0013547A"/>
    <w:rsid w:val="00135BA1"/>
    <w:rsid w:val="00164459"/>
    <w:rsid w:val="001733F7"/>
    <w:rsid w:val="0017342B"/>
    <w:rsid w:val="00174D5E"/>
    <w:rsid w:val="00175FFB"/>
    <w:rsid w:val="0018139B"/>
    <w:rsid w:val="00187E07"/>
    <w:rsid w:val="001916EF"/>
    <w:rsid w:val="001933E9"/>
    <w:rsid w:val="00193CA6"/>
    <w:rsid w:val="0019572E"/>
    <w:rsid w:val="00197C85"/>
    <w:rsid w:val="001A0057"/>
    <w:rsid w:val="001A109E"/>
    <w:rsid w:val="001A3249"/>
    <w:rsid w:val="001B0507"/>
    <w:rsid w:val="001B24F7"/>
    <w:rsid w:val="001B30A9"/>
    <w:rsid w:val="001B4A0B"/>
    <w:rsid w:val="001C0F18"/>
    <w:rsid w:val="001C5C64"/>
    <w:rsid w:val="001C7A7E"/>
    <w:rsid w:val="001D053F"/>
    <w:rsid w:val="001D0A9A"/>
    <w:rsid w:val="001D5E6B"/>
    <w:rsid w:val="001D7AF0"/>
    <w:rsid w:val="001E302E"/>
    <w:rsid w:val="001E37F7"/>
    <w:rsid w:val="001E64E4"/>
    <w:rsid w:val="001E73B4"/>
    <w:rsid w:val="001F01EF"/>
    <w:rsid w:val="001F2B12"/>
    <w:rsid w:val="001F4814"/>
    <w:rsid w:val="001F50CC"/>
    <w:rsid w:val="001F7285"/>
    <w:rsid w:val="00200E19"/>
    <w:rsid w:val="002035D8"/>
    <w:rsid w:val="00203A73"/>
    <w:rsid w:val="002078A5"/>
    <w:rsid w:val="00210D15"/>
    <w:rsid w:val="002226C2"/>
    <w:rsid w:val="00231EE5"/>
    <w:rsid w:val="00235AF8"/>
    <w:rsid w:val="00237EE3"/>
    <w:rsid w:val="00241FB6"/>
    <w:rsid w:val="00243E14"/>
    <w:rsid w:val="0025532F"/>
    <w:rsid w:val="0026169A"/>
    <w:rsid w:val="00262A1D"/>
    <w:rsid w:val="002630F5"/>
    <w:rsid w:val="00263104"/>
    <w:rsid w:val="00272441"/>
    <w:rsid w:val="00275AD1"/>
    <w:rsid w:val="00284466"/>
    <w:rsid w:val="00284CE5"/>
    <w:rsid w:val="002904B0"/>
    <w:rsid w:val="00291F57"/>
    <w:rsid w:val="002A3B2A"/>
    <w:rsid w:val="002B30C5"/>
    <w:rsid w:val="002C0BD3"/>
    <w:rsid w:val="002C755D"/>
    <w:rsid w:val="002D0E50"/>
    <w:rsid w:val="002D5898"/>
    <w:rsid w:val="002D6C9F"/>
    <w:rsid w:val="002E098A"/>
    <w:rsid w:val="002E11E7"/>
    <w:rsid w:val="002E4E1A"/>
    <w:rsid w:val="002F208C"/>
    <w:rsid w:val="00303987"/>
    <w:rsid w:val="00306BCE"/>
    <w:rsid w:val="00310064"/>
    <w:rsid w:val="00314CC1"/>
    <w:rsid w:val="00321B7E"/>
    <w:rsid w:val="003247C4"/>
    <w:rsid w:val="00326618"/>
    <w:rsid w:val="0033030D"/>
    <w:rsid w:val="00331867"/>
    <w:rsid w:val="003401EC"/>
    <w:rsid w:val="00356187"/>
    <w:rsid w:val="00362D12"/>
    <w:rsid w:val="00366DDD"/>
    <w:rsid w:val="003717D9"/>
    <w:rsid w:val="00375E5D"/>
    <w:rsid w:val="00377494"/>
    <w:rsid w:val="00380088"/>
    <w:rsid w:val="00383303"/>
    <w:rsid w:val="003838E7"/>
    <w:rsid w:val="0038616D"/>
    <w:rsid w:val="00387F94"/>
    <w:rsid w:val="003A0BA8"/>
    <w:rsid w:val="003A2389"/>
    <w:rsid w:val="003A3A76"/>
    <w:rsid w:val="003A64AC"/>
    <w:rsid w:val="003C02EE"/>
    <w:rsid w:val="003C6129"/>
    <w:rsid w:val="003C70AA"/>
    <w:rsid w:val="003D2031"/>
    <w:rsid w:val="003E115A"/>
    <w:rsid w:val="003F06A3"/>
    <w:rsid w:val="003F18F3"/>
    <w:rsid w:val="003F74AD"/>
    <w:rsid w:val="0040273F"/>
    <w:rsid w:val="0040319A"/>
    <w:rsid w:val="00405F7E"/>
    <w:rsid w:val="004108FB"/>
    <w:rsid w:val="00416F49"/>
    <w:rsid w:val="0042052C"/>
    <w:rsid w:val="00426FAA"/>
    <w:rsid w:val="00431B90"/>
    <w:rsid w:val="00434A53"/>
    <w:rsid w:val="004356A7"/>
    <w:rsid w:val="00437DC1"/>
    <w:rsid w:val="00440E73"/>
    <w:rsid w:val="0045125C"/>
    <w:rsid w:val="0045354F"/>
    <w:rsid w:val="00466EA0"/>
    <w:rsid w:val="004707CB"/>
    <w:rsid w:val="0047789C"/>
    <w:rsid w:val="004A7413"/>
    <w:rsid w:val="004B07DF"/>
    <w:rsid w:val="004B18AC"/>
    <w:rsid w:val="004B6B6E"/>
    <w:rsid w:val="004B6F8F"/>
    <w:rsid w:val="004C4FF2"/>
    <w:rsid w:val="004D49B8"/>
    <w:rsid w:val="004E1C6F"/>
    <w:rsid w:val="004E3EA9"/>
    <w:rsid w:val="004E7CE5"/>
    <w:rsid w:val="005072B7"/>
    <w:rsid w:val="0050760C"/>
    <w:rsid w:val="00513653"/>
    <w:rsid w:val="00520FA3"/>
    <w:rsid w:val="005256AA"/>
    <w:rsid w:val="00530F00"/>
    <w:rsid w:val="0053245D"/>
    <w:rsid w:val="00532570"/>
    <w:rsid w:val="00532BDD"/>
    <w:rsid w:val="0053695E"/>
    <w:rsid w:val="00541770"/>
    <w:rsid w:val="00541A08"/>
    <w:rsid w:val="00546452"/>
    <w:rsid w:val="00550602"/>
    <w:rsid w:val="0055185F"/>
    <w:rsid w:val="00555358"/>
    <w:rsid w:val="005603AA"/>
    <w:rsid w:val="005634A3"/>
    <w:rsid w:val="005716E1"/>
    <w:rsid w:val="005748EE"/>
    <w:rsid w:val="00580EAF"/>
    <w:rsid w:val="00582C24"/>
    <w:rsid w:val="00591BF2"/>
    <w:rsid w:val="00593487"/>
    <w:rsid w:val="005A201E"/>
    <w:rsid w:val="005B1A3A"/>
    <w:rsid w:val="005B1C14"/>
    <w:rsid w:val="005B663E"/>
    <w:rsid w:val="005C36D3"/>
    <w:rsid w:val="005C44FD"/>
    <w:rsid w:val="005C5DA5"/>
    <w:rsid w:val="005D31C4"/>
    <w:rsid w:val="005D3C07"/>
    <w:rsid w:val="005D4B3A"/>
    <w:rsid w:val="005D5200"/>
    <w:rsid w:val="005D7FCD"/>
    <w:rsid w:val="005E05F0"/>
    <w:rsid w:val="005E3FED"/>
    <w:rsid w:val="005E4B73"/>
    <w:rsid w:val="005E7A89"/>
    <w:rsid w:val="005F2330"/>
    <w:rsid w:val="005F3490"/>
    <w:rsid w:val="005F59C6"/>
    <w:rsid w:val="006023BE"/>
    <w:rsid w:val="00606A78"/>
    <w:rsid w:val="006125A9"/>
    <w:rsid w:val="00616602"/>
    <w:rsid w:val="006171E2"/>
    <w:rsid w:val="00617973"/>
    <w:rsid w:val="00621D47"/>
    <w:rsid w:val="00626FC8"/>
    <w:rsid w:val="006311B6"/>
    <w:rsid w:val="006329B5"/>
    <w:rsid w:val="00633363"/>
    <w:rsid w:val="00640EEB"/>
    <w:rsid w:val="006429CB"/>
    <w:rsid w:val="006445F1"/>
    <w:rsid w:val="00644B60"/>
    <w:rsid w:val="0064568E"/>
    <w:rsid w:val="006502F0"/>
    <w:rsid w:val="006537F9"/>
    <w:rsid w:val="00655B4F"/>
    <w:rsid w:val="00665F19"/>
    <w:rsid w:val="00667756"/>
    <w:rsid w:val="006751C2"/>
    <w:rsid w:val="00675DE7"/>
    <w:rsid w:val="0067628E"/>
    <w:rsid w:val="00692BC3"/>
    <w:rsid w:val="006931C3"/>
    <w:rsid w:val="00697A42"/>
    <w:rsid w:val="00697D86"/>
    <w:rsid w:val="006A0FCF"/>
    <w:rsid w:val="006A1623"/>
    <w:rsid w:val="006A460A"/>
    <w:rsid w:val="006C123F"/>
    <w:rsid w:val="006C4F26"/>
    <w:rsid w:val="006D25DF"/>
    <w:rsid w:val="006D6844"/>
    <w:rsid w:val="006E5567"/>
    <w:rsid w:val="006F1B9C"/>
    <w:rsid w:val="006F3419"/>
    <w:rsid w:val="006F48AC"/>
    <w:rsid w:val="006F4EBC"/>
    <w:rsid w:val="006F4F43"/>
    <w:rsid w:val="006F6BA8"/>
    <w:rsid w:val="007052C4"/>
    <w:rsid w:val="00711030"/>
    <w:rsid w:val="00714A75"/>
    <w:rsid w:val="00714D1B"/>
    <w:rsid w:val="00720552"/>
    <w:rsid w:val="007212F6"/>
    <w:rsid w:val="00737EAF"/>
    <w:rsid w:val="007436AE"/>
    <w:rsid w:val="00743CE6"/>
    <w:rsid w:val="007448C1"/>
    <w:rsid w:val="007449EC"/>
    <w:rsid w:val="007479E9"/>
    <w:rsid w:val="0075147C"/>
    <w:rsid w:val="00752395"/>
    <w:rsid w:val="007539C3"/>
    <w:rsid w:val="00753E96"/>
    <w:rsid w:val="00753FE3"/>
    <w:rsid w:val="00760393"/>
    <w:rsid w:val="00762FB6"/>
    <w:rsid w:val="007636B0"/>
    <w:rsid w:val="007656B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780A"/>
    <w:rsid w:val="00797C64"/>
    <w:rsid w:val="007A1E7A"/>
    <w:rsid w:val="007B10E9"/>
    <w:rsid w:val="007B21A5"/>
    <w:rsid w:val="007B40AC"/>
    <w:rsid w:val="007B51BE"/>
    <w:rsid w:val="007B7AD6"/>
    <w:rsid w:val="007C30F5"/>
    <w:rsid w:val="007C589A"/>
    <w:rsid w:val="007D2D2C"/>
    <w:rsid w:val="007D74A7"/>
    <w:rsid w:val="007E0588"/>
    <w:rsid w:val="007E2086"/>
    <w:rsid w:val="007E48B5"/>
    <w:rsid w:val="007F0147"/>
    <w:rsid w:val="007F3F92"/>
    <w:rsid w:val="0080567C"/>
    <w:rsid w:val="00806AAA"/>
    <w:rsid w:val="00814178"/>
    <w:rsid w:val="00814BD4"/>
    <w:rsid w:val="00817EAE"/>
    <w:rsid w:val="00825B53"/>
    <w:rsid w:val="008328A5"/>
    <w:rsid w:val="008335CB"/>
    <w:rsid w:val="00842DB1"/>
    <w:rsid w:val="008442EE"/>
    <w:rsid w:val="00846636"/>
    <w:rsid w:val="0084769E"/>
    <w:rsid w:val="0085465E"/>
    <w:rsid w:val="00854C99"/>
    <w:rsid w:val="008658A9"/>
    <w:rsid w:val="00872D2D"/>
    <w:rsid w:val="0087430E"/>
    <w:rsid w:val="00875AA7"/>
    <w:rsid w:val="00880557"/>
    <w:rsid w:val="0089269E"/>
    <w:rsid w:val="008A4FCD"/>
    <w:rsid w:val="008A517F"/>
    <w:rsid w:val="008B3C8C"/>
    <w:rsid w:val="008B3FBE"/>
    <w:rsid w:val="008B461F"/>
    <w:rsid w:val="008B7C95"/>
    <w:rsid w:val="008C27EF"/>
    <w:rsid w:val="008D2D3C"/>
    <w:rsid w:val="008D33B4"/>
    <w:rsid w:val="008D752A"/>
    <w:rsid w:val="008E1C90"/>
    <w:rsid w:val="008E5260"/>
    <w:rsid w:val="008E680D"/>
    <w:rsid w:val="008E714B"/>
    <w:rsid w:val="008F6E3D"/>
    <w:rsid w:val="00901756"/>
    <w:rsid w:val="00906163"/>
    <w:rsid w:val="00907BB5"/>
    <w:rsid w:val="00907E78"/>
    <w:rsid w:val="009127A5"/>
    <w:rsid w:val="0092132B"/>
    <w:rsid w:val="00922605"/>
    <w:rsid w:val="00923B26"/>
    <w:rsid w:val="00923D01"/>
    <w:rsid w:val="009269D0"/>
    <w:rsid w:val="00930660"/>
    <w:rsid w:val="0093114E"/>
    <w:rsid w:val="00931D67"/>
    <w:rsid w:val="0094291B"/>
    <w:rsid w:val="00944DAD"/>
    <w:rsid w:val="009518B0"/>
    <w:rsid w:val="00953E58"/>
    <w:rsid w:val="00954B7A"/>
    <w:rsid w:val="00954E51"/>
    <w:rsid w:val="009576D4"/>
    <w:rsid w:val="00957A73"/>
    <w:rsid w:val="00960A48"/>
    <w:rsid w:val="00962A23"/>
    <w:rsid w:val="00963FCB"/>
    <w:rsid w:val="00970488"/>
    <w:rsid w:val="00971D99"/>
    <w:rsid w:val="0097458F"/>
    <w:rsid w:val="00974BAB"/>
    <w:rsid w:val="00986C8A"/>
    <w:rsid w:val="00986F89"/>
    <w:rsid w:val="009875F4"/>
    <w:rsid w:val="00990C77"/>
    <w:rsid w:val="00991C21"/>
    <w:rsid w:val="009A001D"/>
    <w:rsid w:val="009A30B4"/>
    <w:rsid w:val="009B4057"/>
    <w:rsid w:val="009B4535"/>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2E71"/>
    <w:rsid w:val="00A259E8"/>
    <w:rsid w:val="00A27D14"/>
    <w:rsid w:val="00A30D55"/>
    <w:rsid w:val="00A33219"/>
    <w:rsid w:val="00A4001F"/>
    <w:rsid w:val="00A42755"/>
    <w:rsid w:val="00A42B92"/>
    <w:rsid w:val="00A43736"/>
    <w:rsid w:val="00A5082A"/>
    <w:rsid w:val="00A50E7A"/>
    <w:rsid w:val="00A53882"/>
    <w:rsid w:val="00A56308"/>
    <w:rsid w:val="00A57182"/>
    <w:rsid w:val="00A60170"/>
    <w:rsid w:val="00A63BB9"/>
    <w:rsid w:val="00A745C6"/>
    <w:rsid w:val="00A747F1"/>
    <w:rsid w:val="00A772EE"/>
    <w:rsid w:val="00A7789A"/>
    <w:rsid w:val="00A83AFC"/>
    <w:rsid w:val="00A91498"/>
    <w:rsid w:val="00A97020"/>
    <w:rsid w:val="00AA1090"/>
    <w:rsid w:val="00AB0DE5"/>
    <w:rsid w:val="00AB46A5"/>
    <w:rsid w:val="00AC1CDA"/>
    <w:rsid w:val="00AC76B8"/>
    <w:rsid w:val="00AD1350"/>
    <w:rsid w:val="00AD6AF6"/>
    <w:rsid w:val="00AD75EA"/>
    <w:rsid w:val="00AE0584"/>
    <w:rsid w:val="00AE1E4B"/>
    <w:rsid w:val="00AE2C14"/>
    <w:rsid w:val="00AF14D1"/>
    <w:rsid w:val="00AF29BD"/>
    <w:rsid w:val="00AF5D1B"/>
    <w:rsid w:val="00B01192"/>
    <w:rsid w:val="00B07982"/>
    <w:rsid w:val="00B14B10"/>
    <w:rsid w:val="00B20B3C"/>
    <w:rsid w:val="00B22F59"/>
    <w:rsid w:val="00B24D80"/>
    <w:rsid w:val="00B26F01"/>
    <w:rsid w:val="00B2795B"/>
    <w:rsid w:val="00B34D58"/>
    <w:rsid w:val="00B355F0"/>
    <w:rsid w:val="00B4031B"/>
    <w:rsid w:val="00B40467"/>
    <w:rsid w:val="00B50E50"/>
    <w:rsid w:val="00B53C3C"/>
    <w:rsid w:val="00B564FD"/>
    <w:rsid w:val="00B5651E"/>
    <w:rsid w:val="00B56B48"/>
    <w:rsid w:val="00B61145"/>
    <w:rsid w:val="00B641DB"/>
    <w:rsid w:val="00B64498"/>
    <w:rsid w:val="00B64992"/>
    <w:rsid w:val="00B66B2D"/>
    <w:rsid w:val="00B67086"/>
    <w:rsid w:val="00B75BB3"/>
    <w:rsid w:val="00B80582"/>
    <w:rsid w:val="00B8793A"/>
    <w:rsid w:val="00B92C94"/>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5759"/>
    <w:rsid w:val="00BD6FDB"/>
    <w:rsid w:val="00BE3578"/>
    <w:rsid w:val="00BE39F3"/>
    <w:rsid w:val="00BE58A5"/>
    <w:rsid w:val="00BE616E"/>
    <w:rsid w:val="00BF39DB"/>
    <w:rsid w:val="00BF5379"/>
    <w:rsid w:val="00BF6672"/>
    <w:rsid w:val="00C04BD8"/>
    <w:rsid w:val="00C06E35"/>
    <w:rsid w:val="00C06FBB"/>
    <w:rsid w:val="00C07BFF"/>
    <w:rsid w:val="00C1160B"/>
    <w:rsid w:val="00C14EFA"/>
    <w:rsid w:val="00C156B6"/>
    <w:rsid w:val="00C2281D"/>
    <w:rsid w:val="00C306AC"/>
    <w:rsid w:val="00C442AA"/>
    <w:rsid w:val="00C477C1"/>
    <w:rsid w:val="00C47933"/>
    <w:rsid w:val="00C519D9"/>
    <w:rsid w:val="00C530FA"/>
    <w:rsid w:val="00C5693E"/>
    <w:rsid w:val="00C56ADE"/>
    <w:rsid w:val="00C5795E"/>
    <w:rsid w:val="00C62382"/>
    <w:rsid w:val="00C63588"/>
    <w:rsid w:val="00C75D92"/>
    <w:rsid w:val="00C83121"/>
    <w:rsid w:val="00C956BD"/>
    <w:rsid w:val="00C95B5C"/>
    <w:rsid w:val="00C970C4"/>
    <w:rsid w:val="00CA75D9"/>
    <w:rsid w:val="00CB7F92"/>
    <w:rsid w:val="00CC26F1"/>
    <w:rsid w:val="00CC30CE"/>
    <w:rsid w:val="00CC6009"/>
    <w:rsid w:val="00CE33D9"/>
    <w:rsid w:val="00CE4443"/>
    <w:rsid w:val="00CF18F6"/>
    <w:rsid w:val="00CF1EE0"/>
    <w:rsid w:val="00CF266B"/>
    <w:rsid w:val="00D02635"/>
    <w:rsid w:val="00D03773"/>
    <w:rsid w:val="00D064C5"/>
    <w:rsid w:val="00D07ECF"/>
    <w:rsid w:val="00D10106"/>
    <w:rsid w:val="00D113F4"/>
    <w:rsid w:val="00D11764"/>
    <w:rsid w:val="00D205C2"/>
    <w:rsid w:val="00D24549"/>
    <w:rsid w:val="00D260CB"/>
    <w:rsid w:val="00D309EA"/>
    <w:rsid w:val="00D3241D"/>
    <w:rsid w:val="00D426A2"/>
    <w:rsid w:val="00D454DB"/>
    <w:rsid w:val="00D54FF7"/>
    <w:rsid w:val="00D55828"/>
    <w:rsid w:val="00D57006"/>
    <w:rsid w:val="00D572F3"/>
    <w:rsid w:val="00D72395"/>
    <w:rsid w:val="00D75AA9"/>
    <w:rsid w:val="00D845DF"/>
    <w:rsid w:val="00D84DEB"/>
    <w:rsid w:val="00D85918"/>
    <w:rsid w:val="00D9040F"/>
    <w:rsid w:val="00DA2F92"/>
    <w:rsid w:val="00DA5443"/>
    <w:rsid w:val="00DA6DB7"/>
    <w:rsid w:val="00DB2D93"/>
    <w:rsid w:val="00DC150F"/>
    <w:rsid w:val="00DC1629"/>
    <w:rsid w:val="00DC5C0E"/>
    <w:rsid w:val="00DD1A11"/>
    <w:rsid w:val="00DE2104"/>
    <w:rsid w:val="00DE2332"/>
    <w:rsid w:val="00DE56CA"/>
    <w:rsid w:val="00DE64E9"/>
    <w:rsid w:val="00DE7FC8"/>
    <w:rsid w:val="00E03864"/>
    <w:rsid w:val="00E11385"/>
    <w:rsid w:val="00E132E7"/>
    <w:rsid w:val="00E13C4D"/>
    <w:rsid w:val="00E16D88"/>
    <w:rsid w:val="00E25759"/>
    <w:rsid w:val="00E27C0A"/>
    <w:rsid w:val="00E301F9"/>
    <w:rsid w:val="00E3634D"/>
    <w:rsid w:val="00E37BA1"/>
    <w:rsid w:val="00E40635"/>
    <w:rsid w:val="00E41263"/>
    <w:rsid w:val="00E4491E"/>
    <w:rsid w:val="00E47886"/>
    <w:rsid w:val="00E51B5F"/>
    <w:rsid w:val="00E57935"/>
    <w:rsid w:val="00E605F2"/>
    <w:rsid w:val="00E607EE"/>
    <w:rsid w:val="00E625FD"/>
    <w:rsid w:val="00E6290E"/>
    <w:rsid w:val="00E63E73"/>
    <w:rsid w:val="00E656D8"/>
    <w:rsid w:val="00E7099D"/>
    <w:rsid w:val="00E72C94"/>
    <w:rsid w:val="00E756AE"/>
    <w:rsid w:val="00E81321"/>
    <w:rsid w:val="00E85DF1"/>
    <w:rsid w:val="00E90F18"/>
    <w:rsid w:val="00E9296F"/>
    <w:rsid w:val="00E97AC9"/>
    <w:rsid w:val="00EA0805"/>
    <w:rsid w:val="00EB16A1"/>
    <w:rsid w:val="00EB4395"/>
    <w:rsid w:val="00EB6DD8"/>
    <w:rsid w:val="00ED12F9"/>
    <w:rsid w:val="00ED512E"/>
    <w:rsid w:val="00EE18F5"/>
    <w:rsid w:val="00EE19B5"/>
    <w:rsid w:val="00EE2A18"/>
    <w:rsid w:val="00EE470E"/>
    <w:rsid w:val="00EE6849"/>
    <w:rsid w:val="00EF3E2C"/>
    <w:rsid w:val="00EF4C22"/>
    <w:rsid w:val="00EF4F24"/>
    <w:rsid w:val="00EF7264"/>
    <w:rsid w:val="00F00475"/>
    <w:rsid w:val="00F009C2"/>
    <w:rsid w:val="00F0115F"/>
    <w:rsid w:val="00F01620"/>
    <w:rsid w:val="00F04603"/>
    <w:rsid w:val="00F063D1"/>
    <w:rsid w:val="00F14BF1"/>
    <w:rsid w:val="00F20168"/>
    <w:rsid w:val="00F21B13"/>
    <w:rsid w:val="00F2234C"/>
    <w:rsid w:val="00F2407A"/>
    <w:rsid w:val="00F24B92"/>
    <w:rsid w:val="00F36269"/>
    <w:rsid w:val="00F422A3"/>
    <w:rsid w:val="00F45ED5"/>
    <w:rsid w:val="00F550A7"/>
    <w:rsid w:val="00F56DA7"/>
    <w:rsid w:val="00F60129"/>
    <w:rsid w:val="00F62297"/>
    <w:rsid w:val="00F632D2"/>
    <w:rsid w:val="00F63BF6"/>
    <w:rsid w:val="00F63C1D"/>
    <w:rsid w:val="00F640D7"/>
    <w:rsid w:val="00F655D0"/>
    <w:rsid w:val="00F714BE"/>
    <w:rsid w:val="00F80454"/>
    <w:rsid w:val="00F8559F"/>
    <w:rsid w:val="00F86737"/>
    <w:rsid w:val="00F91F41"/>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C31E9"/>
    <w:rsid w:val="00FC4DEE"/>
    <w:rsid w:val="00FC7EA3"/>
    <w:rsid w:val="00FD156F"/>
    <w:rsid w:val="00FD1FD6"/>
    <w:rsid w:val="00FE00D5"/>
    <w:rsid w:val="00FE2A13"/>
    <w:rsid w:val="00FF139C"/>
    <w:rsid w:val="00FF26D1"/>
    <w:rsid w:val="00FF6D3D"/>
    <w:rsid w:val="00FF6E75"/>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1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17</cp:revision>
  <cp:lastPrinted>2022-09-25T13:30:00Z</cp:lastPrinted>
  <dcterms:created xsi:type="dcterms:W3CDTF">2022-10-23T11:24:00Z</dcterms:created>
  <dcterms:modified xsi:type="dcterms:W3CDTF">2022-10-23T13:16:00Z</dcterms:modified>
</cp:coreProperties>
</file>