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8BCF6" w14:textId="50A1820C" w:rsidR="00472FBB" w:rsidRPr="007635BF" w:rsidRDefault="00472FBB" w:rsidP="00472FBB">
      <w:pPr>
        <w:pStyle w:val="ListParagraph"/>
        <w:numPr>
          <w:ilvl w:val="0"/>
          <w:numId w:val="1"/>
        </w:numPr>
        <w:rPr>
          <w:b/>
          <w:bCs/>
        </w:rPr>
      </w:pPr>
      <w:r w:rsidRPr="007635BF">
        <w:rPr>
          <w:b/>
          <w:bCs/>
        </w:rPr>
        <w:t>1 Corinthians 14:</w:t>
      </w:r>
      <w:r w:rsidR="00311E96">
        <w:rPr>
          <w:b/>
          <w:bCs/>
        </w:rPr>
        <w:t>3</w:t>
      </w:r>
      <w:r w:rsidR="00EA4299">
        <w:rPr>
          <w:b/>
          <w:bCs/>
        </w:rPr>
        <w:t>3b - 36</w:t>
      </w:r>
    </w:p>
    <w:p w14:paraId="2B5C4B3A" w14:textId="50261907" w:rsidR="000E4A47" w:rsidRDefault="001C707D" w:rsidP="00311E96">
      <w:pPr>
        <w:pStyle w:val="ListParagraph"/>
        <w:numPr>
          <w:ilvl w:val="0"/>
          <w:numId w:val="21"/>
        </w:numPr>
      </w:pPr>
      <w:r>
        <w:t xml:space="preserve">What </w:t>
      </w:r>
      <w:r w:rsidR="00B41C0B">
        <w:t>is Paul asking of the “women” in this community?</w:t>
      </w:r>
    </w:p>
    <w:p w14:paraId="71507203" w14:textId="014DD59D" w:rsidR="00B41C0B" w:rsidRDefault="00B41C0B" w:rsidP="00311E96">
      <w:pPr>
        <w:pStyle w:val="ListParagraph"/>
        <w:numPr>
          <w:ilvl w:val="0"/>
          <w:numId w:val="21"/>
        </w:numPr>
      </w:pPr>
      <w:r>
        <w:t>Where does the “law” imply what Paul is requesting?</w:t>
      </w:r>
    </w:p>
    <w:p w14:paraId="2208A507" w14:textId="2DE24DBC" w:rsidR="00B41C0B" w:rsidRPr="00BC4FC6" w:rsidRDefault="00B41C0B" w:rsidP="00311E96">
      <w:pPr>
        <w:pStyle w:val="ListParagraph"/>
        <w:numPr>
          <w:ilvl w:val="0"/>
          <w:numId w:val="21"/>
        </w:numPr>
        <w:rPr>
          <w:b/>
          <w:bCs/>
        </w:rPr>
      </w:pPr>
      <w:r w:rsidRPr="00BC4FC6">
        <w:rPr>
          <w:b/>
          <w:bCs/>
        </w:rPr>
        <w:t>Genesis 3:16</w:t>
      </w:r>
    </w:p>
    <w:p w14:paraId="05D6368C" w14:textId="300C1A64" w:rsidR="00B41C0B" w:rsidRDefault="00B41C0B" w:rsidP="00B41C0B">
      <w:pPr>
        <w:pStyle w:val="ListParagraph"/>
        <w:numPr>
          <w:ilvl w:val="0"/>
          <w:numId w:val="21"/>
        </w:numPr>
      </w:pPr>
      <w:r>
        <w:t xml:space="preserve">Do you believe the reading in </w:t>
      </w:r>
      <w:r w:rsidRPr="003C1BE6">
        <w:rPr>
          <w:b/>
          <w:bCs/>
        </w:rPr>
        <w:t>Genesis</w:t>
      </w:r>
      <w:r>
        <w:t xml:space="preserve"> could be what Paul is talking about? Why?</w:t>
      </w:r>
    </w:p>
    <w:p w14:paraId="729FD222" w14:textId="720532FE" w:rsidR="00740806" w:rsidRPr="00BC4FC6" w:rsidRDefault="00EF3406" w:rsidP="00740806">
      <w:pPr>
        <w:pStyle w:val="ListParagraph"/>
        <w:numPr>
          <w:ilvl w:val="0"/>
          <w:numId w:val="21"/>
        </w:numPr>
        <w:rPr>
          <w:b/>
          <w:bCs/>
        </w:rPr>
      </w:pPr>
      <w:r w:rsidRPr="00BC4FC6">
        <w:rPr>
          <w:b/>
          <w:bCs/>
        </w:rPr>
        <w:t>1</w:t>
      </w:r>
      <w:r w:rsidR="00740806" w:rsidRPr="00BC4FC6">
        <w:rPr>
          <w:b/>
          <w:bCs/>
        </w:rPr>
        <w:t xml:space="preserve"> Timothy </w:t>
      </w:r>
      <w:r w:rsidR="008D7B00">
        <w:rPr>
          <w:b/>
          <w:bCs/>
        </w:rPr>
        <w:t>2</w:t>
      </w:r>
      <w:r w:rsidR="00740806" w:rsidRPr="00BC4FC6">
        <w:rPr>
          <w:b/>
          <w:bCs/>
        </w:rPr>
        <w:t>:9-15</w:t>
      </w:r>
      <w:r w:rsidRPr="00BC4FC6">
        <w:rPr>
          <w:b/>
          <w:bCs/>
        </w:rPr>
        <w:t xml:space="preserve">, 1 Timothy 3:11, </w:t>
      </w:r>
      <w:r w:rsidR="002571B2" w:rsidRPr="00BC4FC6">
        <w:rPr>
          <w:b/>
          <w:bCs/>
        </w:rPr>
        <w:t>Titus 2:3-5</w:t>
      </w:r>
    </w:p>
    <w:p w14:paraId="5B5D4458" w14:textId="4CB35A9B" w:rsidR="00B41C0B" w:rsidRDefault="002571B2" w:rsidP="00B41C0B">
      <w:pPr>
        <w:pStyle w:val="ListParagraph"/>
        <w:numPr>
          <w:ilvl w:val="0"/>
          <w:numId w:val="21"/>
        </w:numPr>
      </w:pPr>
      <w:r>
        <w:t xml:space="preserve">Name two things you see in both </w:t>
      </w:r>
      <w:r w:rsidRPr="003C1BE6">
        <w:rPr>
          <w:b/>
          <w:bCs/>
        </w:rPr>
        <w:t>Timothy</w:t>
      </w:r>
      <w:r>
        <w:t xml:space="preserve"> and </w:t>
      </w:r>
      <w:r w:rsidRPr="003C1BE6">
        <w:rPr>
          <w:b/>
          <w:bCs/>
        </w:rPr>
        <w:t>Titus</w:t>
      </w:r>
      <w:r>
        <w:t xml:space="preserve"> that Paul as</w:t>
      </w:r>
      <w:r w:rsidR="003C1BE6">
        <w:t>ks</w:t>
      </w:r>
      <w:r>
        <w:t xml:space="preserve"> “women” not to do?</w:t>
      </w:r>
    </w:p>
    <w:p w14:paraId="1BB33B2A" w14:textId="61BDB353" w:rsidR="002571B2" w:rsidRDefault="002571B2" w:rsidP="00B41C0B">
      <w:pPr>
        <w:pStyle w:val="ListParagraph"/>
        <w:numPr>
          <w:ilvl w:val="0"/>
          <w:numId w:val="21"/>
        </w:numPr>
      </w:pPr>
      <w:r>
        <w:t>Name two things Paul is asking “women” to do?</w:t>
      </w:r>
    </w:p>
    <w:p w14:paraId="4902F5DD" w14:textId="77777777" w:rsidR="002571B2" w:rsidRDefault="002571B2" w:rsidP="002571B2">
      <w:pPr>
        <w:pStyle w:val="ListParagraph"/>
        <w:numPr>
          <w:ilvl w:val="0"/>
          <w:numId w:val="21"/>
        </w:numPr>
      </w:pPr>
      <w:r>
        <w:t>Paul only makes this type of stern request in a few letters, what might be different about the “women” in Corinth considering he does not address the “women” this way in several other communities?</w:t>
      </w:r>
    </w:p>
    <w:p w14:paraId="45956898" w14:textId="0FC449A6" w:rsidR="002571B2" w:rsidRPr="00B62B3D" w:rsidRDefault="00B62B3D" w:rsidP="00B41C0B">
      <w:pPr>
        <w:pStyle w:val="ListParagraph"/>
        <w:numPr>
          <w:ilvl w:val="0"/>
          <w:numId w:val="21"/>
        </w:numPr>
        <w:rPr>
          <w:b/>
          <w:bCs/>
        </w:rPr>
      </w:pPr>
      <w:r w:rsidRPr="00B62B3D">
        <w:rPr>
          <w:b/>
          <w:bCs/>
        </w:rPr>
        <w:t>1 Corinthians 11:5</w:t>
      </w:r>
    </w:p>
    <w:p w14:paraId="784A1D33" w14:textId="251B3A36" w:rsidR="00B62B3D" w:rsidRDefault="00B62B3D" w:rsidP="00B41C0B">
      <w:pPr>
        <w:pStyle w:val="ListParagraph"/>
        <w:numPr>
          <w:ilvl w:val="0"/>
          <w:numId w:val="21"/>
        </w:numPr>
      </w:pPr>
      <w:r>
        <w:t>Can “women” prophesy without speaking?</w:t>
      </w:r>
    </w:p>
    <w:p w14:paraId="2094E3EA" w14:textId="750D0B12" w:rsidR="00B62B3D" w:rsidRDefault="00B62B3D" w:rsidP="00B41C0B">
      <w:pPr>
        <w:pStyle w:val="ListParagraph"/>
        <w:numPr>
          <w:ilvl w:val="0"/>
          <w:numId w:val="21"/>
        </w:numPr>
      </w:pPr>
      <w:r>
        <w:t>Do you think Paul’s request for “women” to be silent is absolute in all situations and all places considering what we have seen so far?  Please explain what you think Paul is really saying and addressing here in Corinth during this time period.</w:t>
      </w:r>
    </w:p>
    <w:p w14:paraId="106EB44B" w14:textId="17FD749D" w:rsidR="00B62B3D" w:rsidRDefault="00B62B3D" w:rsidP="00B41C0B">
      <w:pPr>
        <w:pStyle w:val="ListParagraph"/>
        <w:numPr>
          <w:ilvl w:val="0"/>
          <w:numId w:val="21"/>
        </w:numPr>
      </w:pPr>
      <w:r>
        <w:t>Where does Paul recommend the “women” of Corinth question their “husbands”?</w:t>
      </w:r>
    </w:p>
    <w:p w14:paraId="716F5DD5" w14:textId="36B2400E" w:rsidR="00565F72" w:rsidRDefault="00565F72" w:rsidP="00B41C0B">
      <w:pPr>
        <w:pStyle w:val="ListParagraph"/>
        <w:numPr>
          <w:ilvl w:val="0"/>
          <w:numId w:val="21"/>
        </w:numPr>
      </w:pPr>
      <w:r>
        <w:t>Why do you believe he makes this statement?</w:t>
      </w:r>
    </w:p>
    <w:p w14:paraId="515DAFCE" w14:textId="3D10FFEA" w:rsidR="001B214D" w:rsidRDefault="001B214D" w:rsidP="00B41C0B">
      <w:pPr>
        <w:pStyle w:val="ListParagraph"/>
        <w:numPr>
          <w:ilvl w:val="0"/>
          <w:numId w:val="21"/>
        </w:numPr>
      </w:pPr>
      <w:r w:rsidRPr="001B214D">
        <w:rPr>
          <w:b/>
          <w:bCs/>
        </w:rPr>
        <w:t>St. John Chrysostom</w:t>
      </w:r>
      <w:r w:rsidR="002A0653">
        <w:rPr>
          <w:b/>
          <w:bCs/>
        </w:rPr>
        <w:t xml:space="preserve"> (347 – 407 AD)</w:t>
      </w:r>
      <w:r>
        <w:t xml:space="preserve"> </w:t>
      </w:r>
      <w:r w:rsidRPr="001B214D">
        <w:rPr>
          <w:i/>
          <w:iCs/>
        </w:rPr>
        <w:t>Homily 37</w:t>
      </w:r>
      <w:r>
        <w:t xml:space="preserve"> </w:t>
      </w:r>
      <w:r w:rsidR="002A0653" w:rsidRPr="002A0653">
        <w:rPr>
          <w:i/>
          <w:iCs/>
        </w:rPr>
        <w:t xml:space="preserve">on </w:t>
      </w:r>
      <w:r w:rsidRPr="002A0653">
        <w:rPr>
          <w:i/>
          <w:iCs/>
        </w:rPr>
        <w:t>1</w:t>
      </w:r>
      <w:r w:rsidRPr="002A0653">
        <w:rPr>
          <w:i/>
          <w:iCs/>
          <w:vertAlign w:val="superscript"/>
        </w:rPr>
        <w:t>st</w:t>
      </w:r>
      <w:r w:rsidRPr="002A0653">
        <w:rPr>
          <w:i/>
          <w:iCs/>
        </w:rPr>
        <w:t xml:space="preserve"> Corinthians 14:34</w:t>
      </w:r>
      <w:r>
        <w:t xml:space="preserve"> section 1.1-1.4</w:t>
      </w:r>
    </w:p>
    <w:p w14:paraId="5F78BEE7" w14:textId="77777777" w:rsidR="001B214D" w:rsidRDefault="001B214D" w:rsidP="001B214D">
      <w:pPr>
        <w:pStyle w:val="ListParagraph"/>
        <w:ind w:left="1080"/>
      </w:pPr>
    </w:p>
    <w:p w14:paraId="61E46C01" w14:textId="64050828" w:rsidR="001B214D" w:rsidRDefault="001B214D" w:rsidP="001B214D">
      <w:pPr>
        <w:pStyle w:val="ListParagraph"/>
        <w:ind w:left="1440"/>
      </w:pPr>
      <w:r>
        <w:t>“Let your women keep silence in the churches: for it is not permitted unto them to speak; but let them be in subjection, as also says the law.</w:t>
      </w:r>
    </w:p>
    <w:p w14:paraId="131043EC" w14:textId="77777777" w:rsidR="001B214D" w:rsidRDefault="001B214D" w:rsidP="001B214D">
      <w:pPr>
        <w:pStyle w:val="ListParagraph"/>
        <w:ind w:left="1080"/>
      </w:pPr>
    </w:p>
    <w:p w14:paraId="4DCE5557" w14:textId="4C320D99" w:rsidR="001B214D" w:rsidRDefault="001B214D" w:rsidP="001B214D">
      <w:pPr>
        <w:pStyle w:val="ListParagraph"/>
        <w:ind w:left="1440"/>
      </w:pPr>
      <w:r>
        <w:t xml:space="preserve">Having abated the </w:t>
      </w:r>
      <w:r w:rsidRPr="00436C64">
        <w:rPr>
          <w:b/>
          <w:bCs/>
        </w:rPr>
        <w:t>disturbance both from the tongues</w:t>
      </w:r>
      <w:r>
        <w:t xml:space="preserve"> and from the prophesyings; and having made a law to </w:t>
      </w:r>
      <w:r w:rsidRPr="00436C64">
        <w:rPr>
          <w:b/>
          <w:bCs/>
        </w:rPr>
        <w:t>prevent confusion</w:t>
      </w:r>
      <w:r>
        <w:t xml:space="preserve">, that they who speak with tongues should do this in turn, and that they who prophesy should </w:t>
      </w:r>
      <w:r w:rsidRPr="00436C64">
        <w:rPr>
          <w:b/>
          <w:bCs/>
        </w:rPr>
        <w:t>be silent when another begins</w:t>
      </w:r>
      <w:r>
        <w:t xml:space="preserve">; he next in course proceeds to the </w:t>
      </w:r>
      <w:r w:rsidRPr="00436C64">
        <w:rPr>
          <w:b/>
          <w:bCs/>
        </w:rPr>
        <w:t>disorder</w:t>
      </w:r>
      <w:r>
        <w:t xml:space="preserve"> which </w:t>
      </w:r>
      <w:r w:rsidRPr="00436C64">
        <w:rPr>
          <w:b/>
          <w:bCs/>
        </w:rPr>
        <w:t>arose from the women</w:t>
      </w:r>
      <w:r>
        <w:t xml:space="preserve">, cutting off their unseasonable </w:t>
      </w:r>
      <w:r w:rsidRPr="00436C64">
        <w:rPr>
          <w:b/>
          <w:bCs/>
        </w:rPr>
        <w:t>boldness of speech</w:t>
      </w:r>
      <w:r>
        <w:t xml:space="preserve">: and that very opportunely. For if to them that have the gifts it is not permitted to </w:t>
      </w:r>
      <w:r w:rsidRPr="00436C64">
        <w:rPr>
          <w:b/>
          <w:bCs/>
        </w:rPr>
        <w:t>speak inconsiderately</w:t>
      </w:r>
      <w:r>
        <w:t xml:space="preserve">, nor when they will, and this, though they be moved by the Spirit; </w:t>
      </w:r>
      <w:r w:rsidRPr="00436C64">
        <w:rPr>
          <w:b/>
          <w:bCs/>
        </w:rPr>
        <w:t>much less to those women who prate idly and to no purpose</w:t>
      </w:r>
      <w:r>
        <w:t>. Therefore</w:t>
      </w:r>
      <w:r w:rsidR="00D46C0C">
        <w:t>,</w:t>
      </w:r>
      <w:r>
        <w:t xml:space="preserve"> he </w:t>
      </w:r>
      <w:r w:rsidRPr="00D46C0C">
        <w:rPr>
          <w:b/>
          <w:bCs/>
        </w:rPr>
        <w:t>represses their babbling</w:t>
      </w:r>
      <w:r>
        <w:t xml:space="preserve"> with much authority, and taking the law along with him, thus he sews up their mouths; not simply exhorting here or giving counsel, but even laying his commands on them vehemently, by the recitation of an ancient law on that subject.”</w:t>
      </w:r>
    </w:p>
    <w:p w14:paraId="53B4163D" w14:textId="77777777" w:rsidR="00436C64" w:rsidRDefault="00436C64" w:rsidP="001B214D">
      <w:pPr>
        <w:pStyle w:val="ListParagraph"/>
        <w:ind w:left="1440"/>
      </w:pPr>
    </w:p>
    <w:p w14:paraId="6F713DE6" w14:textId="3EC5FC00" w:rsidR="00436C64" w:rsidRDefault="00436C64" w:rsidP="00436C64">
      <w:pPr>
        <w:pStyle w:val="ListParagraph"/>
        <w:numPr>
          <w:ilvl w:val="0"/>
          <w:numId w:val="27"/>
        </w:numPr>
      </w:pPr>
      <w:r>
        <w:t>Look up and define the word “prate” and share its meaning to the group.</w:t>
      </w:r>
    </w:p>
    <w:p w14:paraId="4C615DAC" w14:textId="1D87D7CA" w:rsidR="00436C64" w:rsidRDefault="00436C64" w:rsidP="00436C64">
      <w:pPr>
        <w:pStyle w:val="ListParagraph"/>
        <w:numPr>
          <w:ilvl w:val="0"/>
          <w:numId w:val="27"/>
        </w:numPr>
      </w:pPr>
      <w:r>
        <w:t xml:space="preserve">Why did </w:t>
      </w:r>
      <w:r w:rsidRPr="006414A7">
        <w:rPr>
          <w:b/>
          <w:bCs/>
        </w:rPr>
        <w:t>St. Chrysostom</w:t>
      </w:r>
      <w:r>
        <w:t xml:space="preserve"> believe Paul made this statement, in your opinion from this excerpt</w:t>
      </w:r>
      <w:r w:rsidR="006414A7">
        <w:t xml:space="preserve"> of his writings</w:t>
      </w:r>
      <w:r>
        <w:t>?</w:t>
      </w:r>
    </w:p>
    <w:p w14:paraId="30BE1DD4" w14:textId="05D033DF" w:rsidR="00436C64" w:rsidRDefault="00436C64" w:rsidP="00436C64">
      <w:pPr>
        <w:pStyle w:val="ListParagraph"/>
        <w:numPr>
          <w:ilvl w:val="0"/>
          <w:numId w:val="27"/>
        </w:numPr>
      </w:pPr>
      <w:r>
        <w:t>Does his statement seem to agree to what you thought might have been occurring in Corinth</w:t>
      </w:r>
      <w:r w:rsidR="006414A7">
        <w:t xml:space="preserve"> at that time</w:t>
      </w:r>
      <w:r>
        <w:t>?</w:t>
      </w:r>
    </w:p>
    <w:p w14:paraId="4BFB92DD" w14:textId="2DD8EC6C" w:rsidR="002A0653" w:rsidRDefault="00346902" w:rsidP="00436C64">
      <w:pPr>
        <w:pStyle w:val="ListParagraph"/>
        <w:numPr>
          <w:ilvl w:val="0"/>
          <w:numId w:val="27"/>
        </w:numPr>
      </w:pPr>
      <w:r>
        <w:t xml:space="preserve">Do you think in some Catholic communities </w:t>
      </w:r>
      <w:r w:rsidR="006414A7">
        <w:t>today there are still</w:t>
      </w:r>
      <w:r>
        <w:t xml:space="preserve"> people</w:t>
      </w:r>
      <w:r w:rsidR="006414A7">
        <w:t xml:space="preserve"> who</w:t>
      </w:r>
      <w:r>
        <w:t xml:space="preserve"> </w:t>
      </w:r>
      <w:r w:rsidR="00A308E9">
        <w:t xml:space="preserve">prate, </w:t>
      </w:r>
      <w:r>
        <w:t>babble</w:t>
      </w:r>
      <w:r w:rsidR="00A308E9">
        <w:t xml:space="preserve"> and speak inconsiderately</w:t>
      </w:r>
      <w:r>
        <w:t xml:space="preserve"> </w:t>
      </w:r>
      <w:r w:rsidR="00A308E9">
        <w:t xml:space="preserve">during </w:t>
      </w:r>
      <w:r>
        <w:t>mass when we should be listening and learning (men and women</w:t>
      </w:r>
      <w:r w:rsidR="006414A7">
        <w:t xml:space="preserve"> alike</w:t>
      </w:r>
      <w:r>
        <w:t>)?</w:t>
      </w:r>
    </w:p>
    <w:p w14:paraId="23F7AC95" w14:textId="463F17CD" w:rsidR="00A308E9" w:rsidRDefault="00A308E9" w:rsidP="00436C64">
      <w:pPr>
        <w:pStyle w:val="ListParagraph"/>
        <w:numPr>
          <w:ilvl w:val="0"/>
          <w:numId w:val="27"/>
        </w:numPr>
      </w:pPr>
      <w:r>
        <w:lastRenderedPageBreak/>
        <w:t>Do you believe this type of behavior has a negative effect on the community, please explain?</w:t>
      </w:r>
    </w:p>
    <w:p w14:paraId="64CDC552" w14:textId="37446072" w:rsidR="00690603" w:rsidRPr="00295F7F" w:rsidRDefault="00690603" w:rsidP="00436C64">
      <w:pPr>
        <w:pStyle w:val="ListParagraph"/>
        <w:numPr>
          <w:ilvl w:val="0"/>
          <w:numId w:val="27"/>
        </w:numPr>
        <w:rPr>
          <w:b/>
          <w:bCs/>
        </w:rPr>
      </w:pPr>
      <w:r w:rsidRPr="00295F7F">
        <w:rPr>
          <w:b/>
          <w:bCs/>
        </w:rPr>
        <w:t>1 Corinthians 14:37-40</w:t>
      </w:r>
    </w:p>
    <w:p w14:paraId="5534D492" w14:textId="7FBD1628" w:rsidR="00690603" w:rsidRDefault="00040F91" w:rsidP="00436C64">
      <w:pPr>
        <w:pStyle w:val="ListParagraph"/>
        <w:numPr>
          <w:ilvl w:val="0"/>
          <w:numId w:val="27"/>
        </w:numPr>
      </w:pPr>
      <w:r>
        <w:t>How serious is this message Paul is writing?</w:t>
      </w:r>
    </w:p>
    <w:p w14:paraId="1407FE16" w14:textId="571AE08E" w:rsidR="00040F91" w:rsidRDefault="00040F91" w:rsidP="00436C64">
      <w:pPr>
        <w:pStyle w:val="ListParagraph"/>
        <w:numPr>
          <w:ilvl w:val="0"/>
          <w:numId w:val="27"/>
        </w:numPr>
      </w:pPr>
      <w:r>
        <w:t>Who is this “commandment” coming from according to Paul?</w:t>
      </w:r>
    </w:p>
    <w:p w14:paraId="7B933AF3" w14:textId="0934B04B" w:rsidR="00D94981" w:rsidRDefault="00D94981" w:rsidP="00D94981">
      <w:pPr>
        <w:pStyle w:val="ListParagraph"/>
        <w:numPr>
          <w:ilvl w:val="0"/>
          <w:numId w:val="27"/>
        </w:numPr>
      </w:pPr>
      <w:r>
        <w:t>What is the consequence of the one who “does not acknowledge” his words? Explain what you think this means.</w:t>
      </w:r>
    </w:p>
    <w:p w14:paraId="65849F60" w14:textId="2100D6C1" w:rsidR="00920EA2" w:rsidRDefault="00920EA2" w:rsidP="00920EA2">
      <w:pPr>
        <w:pStyle w:val="ListParagraph"/>
        <w:numPr>
          <w:ilvl w:val="0"/>
          <w:numId w:val="27"/>
        </w:numPr>
      </w:pPr>
      <w:r>
        <w:t>What are we to “strive eagerly” for according to Paul?</w:t>
      </w:r>
    </w:p>
    <w:p w14:paraId="1C69EDC0" w14:textId="77777777" w:rsidR="00D94981" w:rsidRDefault="00D94981" w:rsidP="00D94981">
      <w:pPr>
        <w:pStyle w:val="ListParagraph"/>
        <w:numPr>
          <w:ilvl w:val="0"/>
          <w:numId w:val="27"/>
        </w:numPr>
      </w:pPr>
      <w:r>
        <w:t>If you had to explain this passage from 1</w:t>
      </w:r>
      <w:r w:rsidRPr="00295F7F">
        <w:rPr>
          <w:vertAlign w:val="superscript"/>
        </w:rPr>
        <w:t>st</w:t>
      </w:r>
      <w:r>
        <w:t xml:space="preserve"> Corinthians to a new Christian, share how you would explain Paul’s message to them with the group.</w:t>
      </w:r>
    </w:p>
    <w:p w14:paraId="338CC2CF" w14:textId="24A28D80" w:rsidR="00D94981" w:rsidRDefault="00D94981" w:rsidP="00436C64">
      <w:pPr>
        <w:pStyle w:val="ListParagraph"/>
        <w:numPr>
          <w:ilvl w:val="0"/>
          <w:numId w:val="27"/>
        </w:numPr>
      </w:pPr>
      <w:r>
        <w:t>Share something that interested you or stood out to you in this lesson today with the group.</w:t>
      </w:r>
    </w:p>
    <w:p w14:paraId="0B1B3E6C" w14:textId="6C9CD3B7" w:rsidR="008E385E" w:rsidRDefault="008E385E" w:rsidP="008E385E"/>
    <w:p w14:paraId="57730A8A" w14:textId="73684219" w:rsidR="008E385E" w:rsidRDefault="008E385E" w:rsidP="008E385E"/>
    <w:p w14:paraId="01BC9D7D" w14:textId="3BF2872C" w:rsidR="008E385E" w:rsidRDefault="008E385E" w:rsidP="008E385E"/>
    <w:p w14:paraId="623876C1" w14:textId="77777777" w:rsidR="008E385E" w:rsidRDefault="008E385E" w:rsidP="008E385E"/>
    <w:p w14:paraId="6840752D" w14:textId="77777777" w:rsidR="00565F72" w:rsidRDefault="00565F72" w:rsidP="00565F72"/>
    <w:p w14:paraId="4DD788D2" w14:textId="60A8CE0F" w:rsidR="000E4A47" w:rsidRDefault="000E4A47" w:rsidP="000E4A47"/>
    <w:p w14:paraId="46F5F342" w14:textId="648214B3" w:rsidR="000E4A47" w:rsidRDefault="000E4A47" w:rsidP="000E4A47"/>
    <w:p w14:paraId="6D60FC2E" w14:textId="77777777" w:rsidR="000E4A47" w:rsidRPr="00355A82" w:rsidRDefault="000E4A47" w:rsidP="000E4A47"/>
    <w:sectPr w:rsidR="000E4A47" w:rsidRPr="00355A8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FCCF8" w14:textId="77777777" w:rsidR="00427FC5" w:rsidRDefault="00427FC5" w:rsidP="00090143">
      <w:pPr>
        <w:spacing w:after="0" w:line="240" w:lineRule="auto"/>
      </w:pPr>
      <w:r>
        <w:separator/>
      </w:r>
    </w:p>
  </w:endnote>
  <w:endnote w:type="continuationSeparator" w:id="0">
    <w:p w14:paraId="3D34B9E0" w14:textId="77777777" w:rsidR="00427FC5" w:rsidRDefault="00427FC5" w:rsidP="00090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AF409" w14:textId="77777777" w:rsidR="00427FC5" w:rsidRDefault="00427FC5" w:rsidP="00090143">
      <w:pPr>
        <w:spacing w:after="0" w:line="240" w:lineRule="auto"/>
      </w:pPr>
      <w:r>
        <w:separator/>
      </w:r>
    </w:p>
  </w:footnote>
  <w:footnote w:type="continuationSeparator" w:id="0">
    <w:p w14:paraId="771554F1" w14:textId="77777777" w:rsidR="00427FC5" w:rsidRDefault="00427FC5" w:rsidP="000901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D1EBB" w14:textId="2B248579" w:rsidR="00090143" w:rsidRDefault="00090143">
    <w:pPr>
      <w:pStyle w:val="Header"/>
    </w:pPr>
    <w:r>
      <w:t>1</w:t>
    </w:r>
    <w:r w:rsidRPr="00090143">
      <w:rPr>
        <w:vertAlign w:val="superscript"/>
      </w:rPr>
      <w:t>st</w:t>
    </w:r>
    <w:r>
      <w:t xml:space="preserve"> Corinthians</w:t>
    </w:r>
    <w:r>
      <w:ptab w:relativeTo="margin" w:alignment="center" w:leader="none"/>
    </w:r>
    <w:r>
      <w:t xml:space="preserve">Day </w:t>
    </w:r>
    <w:r w:rsidR="00F0445D">
      <w:t>3</w:t>
    </w:r>
    <w:r w:rsidR="00291CBC">
      <w:t>3</w:t>
    </w:r>
    <w:r>
      <w:ptab w:relativeTo="margin" w:alignment="right" w:leader="none"/>
    </w:r>
    <w:r>
      <w:t>Bible Study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784"/>
    <w:multiLevelType w:val="hybridMultilevel"/>
    <w:tmpl w:val="0DAE2474"/>
    <w:lvl w:ilvl="0" w:tplc="EA60F08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44BCE"/>
    <w:multiLevelType w:val="hybridMultilevel"/>
    <w:tmpl w:val="E3C8FDA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9A06D2"/>
    <w:multiLevelType w:val="hybridMultilevel"/>
    <w:tmpl w:val="9684BCE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6B72D3"/>
    <w:multiLevelType w:val="hybridMultilevel"/>
    <w:tmpl w:val="91222E8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5E09AE"/>
    <w:multiLevelType w:val="hybridMultilevel"/>
    <w:tmpl w:val="29E2267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E206E9"/>
    <w:multiLevelType w:val="hybridMultilevel"/>
    <w:tmpl w:val="9ACC264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F20CE3"/>
    <w:multiLevelType w:val="hybridMultilevel"/>
    <w:tmpl w:val="008C70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11436DE"/>
    <w:multiLevelType w:val="hybridMultilevel"/>
    <w:tmpl w:val="4CAE18B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74C3653"/>
    <w:multiLevelType w:val="hybridMultilevel"/>
    <w:tmpl w:val="86F4D4E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9FE3CE3"/>
    <w:multiLevelType w:val="hybridMultilevel"/>
    <w:tmpl w:val="05BC65D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C434E15"/>
    <w:multiLevelType w:val="hybridMultilevel"/>
    <w:tmpl w:val="6A640AE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D0E269D"/>
    <w:multiLevelType w:val="hybridMultilevel"/>
    <w:tmpl w:val="101EB27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F906042"/>
    <w:multiLevelType w:val="hybridMultilevel"/>
    <w:tmpl w:val="28989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9006D8E"/>
    <w:multiLevelType w:val="hybridMultilevel"/>
    <w:tmpl w:val="5E041AA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D4962FD"/>
    <w:multiLevelType w:val="hybridMultilevel"/>
    <w:tmpl w:val="8F3439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54663B0"/>
    <w:multiLevelType w:val="hybridMultilevel"/>
    <w:tmpl w:val="3828E5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56B4ED9"/>
    <w:multiLevelType w:val="hybridMultilevel"/>
    <w:tmpl w:val="4678C75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9427141"/>
    <w:multiLevelType w:val="hybridMultilevel"/>
    <w:tmpl w:val="5AB44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BD5B09"/>
    <w:multiLevelType w:val="hybridMultilevel"/>
    <w:tmpl w:val="DE68F6B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7823B12"/>
    <w:multiLevelType w:val="hybridMultilevel"/>
    <w:tmpl w:val="B69AC85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A7D0663"/>
    <w:multiLevelType w:val="hybridMultilevel"/>
    <w:tmpl w:val="4652294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B1E3770"/>
    <w:multiLevelType w:val="hybridMultilevel"/>
    <w:tmpl w:val="EDBA7DB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C883446"/>
    <w:multiLevelType w:val="hybridMultilevel"/>
    <w:tmpl w:val="5B949B9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D67393A"/>
    <w:multiLevelType w:val="hybridMultilevel"/>
    <w:tmpl w:val="28C450D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F890D18"/>
    <w:multiLevelType w:val="hybridMultilevel"/>
    <w:tmpl w:val="E68C2D1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FC02B87"/>
    <w:multiLevelType w:val="hybridMultilevel"/>
    <w:tmpl w:val="45789DC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FE842D9"/>
    <w:multiLevelType w:val="hybridMultilevel"/>
    <w:tmpl w:val="8C90DC4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3"/>
  </w:num>
  <w:num w:numId="3">
    <w:abstractNumId w:val="13"/>
  </w:num>
  <w:num w:numId="4">
    <w:abstractNumId w:val="4"/>
  </w:num>
  <w:num w:numId="5">
    <w:abstractNumId w:val="22"/>
  </w:num>
  <w:num w:numId="6">
    <w:abstractNumId w:val="14"/>
  </w:num>
  <w:num w:numId="7">
    <w:abstractNumId w:val="1"/>
  </w:num>
  <w:num w:numId="8">
    <w:abstractNumId w:val="18"/>
  </w:num>
  <w:num w:numId="9">
    <w:abstractNumId w:val="26"/>
  </w:num>
  <w:num w:numId="10">
    <w:abstractNumId w:val="21"/>
  </w:num>
  <w:num w:numId="11">
    <w:abstractNumId w:val="3"/>
  </w:num>
  <w:num w:numId="12">
    <w:abstractNumId w:val="8"/>
  </w:num>
  <w:num w:numId="13">
    <w:abstractNumId w:val="24"/>
  </w:num>
  <w:num w:numId="14">
    <w:abstractNumId w:val="6"/>
  </w:num>
  <w:num w:numId="15">
    <w:abstractNumId w:val="25"/>
  </w:num>
  <w:num w:numId="16">
    <w:abstractNumId w:val="2"/>
  </w:num>
  <w:num w:numId="17">
    <w:abstractNumId w:val="7"/>
  </w:num>
  <w:num w:numId="18">
    <w:abstractNumId w:val="20"/>
  </w:num>
  <w:num w:numId="19">
    <w:abstractNumId w:val="10"/>
  </w:num>
  <w:num w:numId="20">
    <w:abstractNumId w:val="11"/>
  </w:num>
  <w:num w:numId="21">
    <w:abstractNumId w:val="15"/>
  </w:num>
  <w:num w:numId="22">
    <w:abstractNumId w:val="16"/>
  </w:num>
  <w:num w:numId="23">
    <w:abstractNumId w:val="9"/>
  </w:num>
  <w:num w:numId="24">
    <w:abstractNumId w:val="19"/>
  </w:num>
  <w:num w:numId="25">
    <w:abstractNumId w:val="17"/>
  </w:num>
  <w:num w:numId="26">
    <w:abstractNumId w:val="12"/>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7C7"/>
    <w:rsid w:val="00040F91"/>
    <w:rsid w:val="00045577"/>
    <w:rsid w:val="00090143"/>
    <w:rsid w:val="00092609"/>
    <w:rsid w:val="000D47BC"/>
    <w:rsid w:val="000D6A1F"/>
    <w:rsid w:val="000E4A47"/>
    <w:rsid w:val="001350F6"/>
    <w:rsid w:val="0017007A"/>
    <w:rsid w:val="00182B07"/>
    <w:rsid w:val="001830A6"/>
    <w:rsid w:val="001B214D"/>
    <w:rsid w:val="001C707D"/>
    <w:rsid w:val="001C7600"/>
    <w:rsid w:val="001D1F50"/>
    <w:rsid w:val="001E5C7E"/>
    <w:rsid w:val="001F3203"/>
    <w:rsid w:val="00212F31"/>
    <w:rsid w:val="002230F3"/>
    <w:rsid w:val="002571B2"/>
    <w:rsid w:val="0026283F"/>
    <w:rsid w:val="0026693B"/>
    <w:rsid w:val="00291CBC"/>
    <w:rsid w:val="00295F7F"/>
    <w:rsid w:val="002A0653"/>
    <w:rsid w:val="002E68B4"/>
    <w:rsid w:val="00311E96"/>
    <w:rsid w:val="00316F21"/>
    <w:rsid w:val="00336670"/>
    <w:rsid w:val="00346902"/>
    <w:rsid w:val="00355A82"/>
    <w:rsid w:val="00385F99"/>
    <w:rsid w:val="00387AC0"/>
    <w:rsid w:val="003C1BE6"/>
    <w:rsid w:val="003E1DE8"/>
    <w:rsid w:val="003E5522"/>
    <w:rsid w:val="004000DC"/>
    <w:rsid w:val="00410101"/>
    <w:rsid w:val="00412536"/>
    <w:rsid w:val="00427FC5"/>
    <w:rsid w:val="00436C64"/>
    <w:rsid w:val="00444CC3"/>
    <w:rsid w:val="00466A21"/>
    <w:rsid w:val="00472FBB"/>
    <w:rsid w:val="00481EF9"/>
    <w:rsid w:val="004847A5"/>
    <w:rsid w:val="004A70E7"/>
    <w:rsid w:val="004D5D54"/>
    <w:rsid w:val="005002BA"/>
    <w:rsid w:val="00501AD7"/>
    <w:rsid w:val="00513730"/>
    <w:rsid w:val="00540540"/>
    <w:rsid w:val="005470B2"/>
    <w:rsid w:val="00552376"/>
    <w:rsid w:val="00565F72"/>
    <w:rsid w:val="00576158"/>
    <w:rsid w:val="005F799F"/>
    <w:rsid w:val="006414A7"/>
    <w:rsid w:val="0065634F"/>
    <w:rsid w:val="006672D2"/>
    <w:rsid w:val="00670A24"/>
    <w:rsid w:val="00675D97"/>
    <w:rsid w:val="00685F2D"/>
    <w:rsid w:val="00690603"/>
    <w:rsid w:val="006A0B1F"/>
    <w:rsid w:val="006A50D7"/>
    <w:rsid w:val="006D1156"/>
    <w:rsid w:val="006D1D47"/>
    <w:rsid w:val="00717055"/>
    <w:rsid w:val="00735E52"/>
    <w:rsid w:val="00740806"/>
    <w:rsid w:val="00756391"/>
    <w:rsid w:val="007635BF"/>
    <w:rsid w:val="00770AF1"/>
    <w:rsid w:val="007858C2"/>
    <w:rsid w:val="007C59A8"/>
    <w:rsid w:val="007F4932"/>
    <w:rsid w:val="0080149C"/>
    <w:rsid w:val="00824A61"/>
    <w:rsid w:val="00871D3F"/>
    <w:rsid w:val="0089334E"/>
    <w:rsid w:val="00895CC5"/>
    <w:rsid w:val="008A326C"/>
    <w:rsid w:val="008A6F83"/>
    <w:rsid w:val="008B74CB"/>
    <w:rsid w:val="008C3974"/>
    <w:rsid w:val="008C5CEF"/>
    <w:rsid w:val="008D7B00"/>
    <w:rsid w:val="008E385E"/>
    <w:rsid w:val="00910BD6"/>
    <w:rsid w:val="009207C7"/>
    <w:rsid w:val="00920EA2"/>
    <w:rsid w:val="0092327E"/>
    <w:rsid w:val="00935E54"/>
    <w:rsid w:val="00940564"/>
    <w:rsid w:val="00956A3A"/>
    <w:rsid w:val="00964C4A"/>
    <w:rsid w:val="00965800"/>
    <w:rsid w:val="0099687B"/>
    <w:rsid w:val="009D04BD"/>
    <w:rsid w:val="009D250D"/>
    <w:rsid w:val="00A308E9"/>
    <w:rsid w:val="00A32F09"/>
    <w:rsid w:val="00A364EB"/>
    <w:rsid w:val="00A556B0"/>
    <w:rsid w:val="00A7412B"/>
    <w:rsid w:val="00A756EC"/>
    <w:rsid w:val="00A936B2"/>
    <w:rsid w:val="00A94B79"/>
    <w:rsid w:val="00A96733"/>
    <w:rsid w:val="00AB3F0B"/>
    <w:rsid w:val="00B172A7"/>
    <w:rsid w:val="00B3210E"/>
    <w:rsid w:val="00B41C0B"/>
    <w:rsid w:val="00B62B3D"/>
    <w:rsid w:val="00BB0DB5"/>
    <w:rsid w:val="00BC4FC6"/>
    <w:rsid w:val="00BE19CC"/>
    <w:rsid w:val="00C25A99"/>
    <w:rsid w:val="00C367C3"/>
    <w:rsid w:val="00C41394"/>
    <w:rsid w:val="00C864D6"/>
    <w:rsid w:val="00CA0FD9"/>
    <w:rsid w:val="00CA1B3A"/>
    <w:rsid w:val="00CD6390"/>
    <w:rsid w:val="00CE2E0D"/>
    <w:rsid w:val="00CE7B2C"/>
    <w:rsid w:val="00D157C3"/>
    <w:rsid w:val="00D25F52"/>
    <w:rsid w:val="00D42B3F"/>
    <w:rsid w:val="00D46C0C"/>
    <w:rsid w:val="00D500D7"/>
    <w:rsid w:val="00D6548B"/>
    <w:rsid w:val="00D94981"/>
    <w:rsid w:val="00DA6DE1"/>
    <w:rsid w:val="00E07811"/>
    <w:rsid w:val="00E2389A"/>
    <w:rsid w:val="00E5143D"/>
    <w:rsid w:val="00E630E8"/>
    <w:rsid w:val="00E76C80"/>
    <w:rsid w:val="00E84140"/>
    <w:rsid w:val="00E85DF0"/>
    <w:rsid w:val="00EA4299"/>
    <w:rsid w:val="00EA7A3D"/>
    <w:rsid w:val="00EB7DFE"/>
    <w:rsid w:val="00EC412E"/>
    <w:rsid w:val="00EC71DA"/>
    <w:rsid w:val="00ED3C1B"/>
    <w:rsid w:val="00EF3406"/>
    <w:rsid w:val="00F0445D"/>
    <w:rsid w:val="00F04E58"/>
    <w:rsid w:val="00F2556E"/>
    <w:rsid w:val="00F3065D"/>
    <w:rsid w:val="00F43754"/>
    <w:rsid w:val="00F63CE1"/>
    <w:rsid w:val="00F65C52"/>
    <w:rsid w:val="00F70725"/>
    <w:rsid w:val="00FB23C3"/>
    <w:rsid w:val="00FF5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5B1D6"/>
  <w15:chartTrackingRefBased/>
  <w15:docId w15:val="{04B4DFF0-2B6B-47B7-BCA0-0ACE7B735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01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143"/>
  </w:style>
  <w:style w:type="paragraph" w:styleId="Footer">
    <w:name w:val="footer"/>
    <w:basedOn w:val="Normal"/>
    <w:link w:val="FooterChar"/>
    <w:uiPriority w:val="99"/>
    <w:unhideWhenUsed/>
    <w:rsid w:val="000901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143"/>
  </w:style>
  <w:style w:type="paragraph" w:styleId="ListParagraph">
    <w:name w:val="List Paragraph"/>
    <w:basedOn w:val="Normal"/>
    <w:uiPriority w:val="34"/>
    <w:qFormat/>
    <w:rsid w:val="000901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104AA-A3FF-4F40-B9E2-A09B83475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Helbert, Michael</dc:creator>
  <cp:keywords/>
  <dc:description/>
  <cp:lastModifiedBy>Michael Helbert</cp:lastModifiedBy>
  <cp:revision>24</cp:revision>
  <dcterms:created xsi:type="dcterms:W3CDTF">2021-04-11T11:26:00Z</dcterms:created>
  <dcterms:modified xsi:type="dcterms:W3CDTF">2021-04-11T16:34:00Z</dcterms:modified>
</cp:coreProperties>
</file>